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C102A" w14:textId="77777777" w:rsidR="00D43110" w:rsidRDefault="00D43110">
      <w:pPr>
        <w:pStyle w:val="Titolo"/>
        <w:spacing w:line="360" w:lineRule="atLeast"/>
        <w:rPr>
          <w:rFonts w:ascii="Arial" w:hAnsi="Arial" w:cs="Arial"/>
          <w:sz w:val="40"/>
        </w:rPr>
      </w:pPr>
      <w:r>
        <w:rPr>
          <w:rFonts w:ascii="Arial" w:hAnsi="Arial" w:cs="Arial"/>
          <w:sz w:val="40"/>
        </w:rPr>
        <w:t>La Svizzera nel contesto bellico</w:t>
      </w:r>
    </w:p>
    <w:p w14:paraId="779511DE" w14:textId="77777777" w:rsidR="00D43110" w:rsidRDefault="00D43110">
      <w:pPr>
        <w:spacing w:line="360" w:lineRule="atLeast"/>
        <w:jc w:val="both"/>
        <w:rPr>
          <w:rFonts w:ascii="Arial" w:hAnsi="Arial" w:cs="Arial"/>
        </w:rPr>
      </w:pPr>
    </w:p>
    <w:p w14:paraId="2CDB6018" w14:textId="77777777" w:rsidR="00D43110" w:rsidRDefault="00D43110">
      <w:pPr>
        <w:spacing w:line="360" w:lineRule="atLeast"/>
        <w:jc w:val="both"/>
        <w:rPr>
          <w:rFonts w:ascii="Arial" w:hAnsi="Arial" w:cs="Arial"/>
        </w:rPr>
      </w:pPr>
      <w:r>
        <w:rPr>
          <w:rFonts w:ascii="Arial" w:hAnsi="Arial" w:cs="Arial"/>
        </w:rPr>
        <w:t>Come si comportò il nostro paese sotto la pressione degli avvenimenti bellici? Che rapporti instaurò con gli Stati belligeranti? Quali misure adottò per far fronte alla guerra?</w:t>
      </w:r>
    </w:p>
    <w:p w14:paraId="770248AA" w14:textId="77777777" w:rsidR="00D43110" w:rsidRDefault="00D43110">
      <w:pPr>
        <w:pStyle w:val="Corpodeltesto2"/>
        <w:spacing w:line="360" w:lineRule="atLeast"/>
        <w:rPr>
          <w:rFonts w:ascii="Arial" w:hAnsi="Arial" w:cs="Arial"/>
        </w:rPr>
      </w:pPr>
      <w:r>
        <w:rPr>
          <w:rFonts w:ascii="Arial" w:hAnsi="Arial" w:cs="Arial"/>
        </w:rPr>
        <w:t>È a questo genere di domande che proveremo a rispondere con l’attività qui proposta.</w:t>
      </w:r>
    </w:p>
    <w:p w14:paraId="2DAA9AB2" w14:textId="77777777" w:rsidR="00D43110" w:rsidRDefault="00D43110">
      <w:pPr>
        <w:spacing w:line="360" w:lineRule="atLeast"/>
        <w:jc w:val="both"/>
        <w:rPr>
          <w:rFonts w:ascii="Arial" w:hAnsi="Arial" w:cs="Arial"/>
        </w:rPr>
      </w:pPr>
    </w:p>
    <w:p w14:paraId="04FD58BD" w14:textId="77777777" w:rsidR="00D43110" w:rsidRDefault="00D43110">
      <w:pPr>
        <w:pStyle w:val="Corpodeltesto2"/>
        <w:spacing w:line="360" w:lineRule="atLeast"/>
        <w:rPr>
          <w:rFonts w:ascii="Arial" w:hAnsi="Arial" w:cs="Arial"/>
        </w:rPr>
      </w:pPr>
      <w:r>
        <w:rPr>
          <w:rFonts w:ascii="Arial" w:hAnsi="Arial" w:cs="Arial"/>
        </w:rPr>
        <w:t>Prima però di affrontare il lavoro che ci aiuterà a dare risposta a tali interrogativi, facciamo il punto sulla situazione d’accerchiamento che la Svizzera ha vissuto nel corso della guerra.</w:t>
      </w:r>
    </w:p>
    <w:p w14:paraId="0641F560" w14:textId="77777777" w:rsidR="00D43110" w:rsidRDefault="00153307">
      <w:pPr>
        <w:spacing w:line="360" w:lineRule="atLeast"/>
        <w:rPr>
          <w:rFonts w:ascii="Arial" w:hAnsi="Arial" w:cs="Arial"/>
        </w:rPr>
      </w:pPr>
      <w:r>
        <w:rPr>
          <w:rFonts w:ascii="Arial" w:hAnsi="Arial" w:cs="Arial"/>
          <w:i/>
          <w:iCs/>
          <w:noProof/>
          <w:sz w:val="20"/>
        </w:rPr>
        <mc:AlternateContent>
          <mc:Choice Requires="wps">
            <w:drawing>
              <wp:anchor distT="0" distB="0" distL="114300" distR="114300" simplePos="0" relativeHeight="251674112" behindDoc="0" locked="0" layoutInCell="1" allowOverlap="1" wp14:anchorId="7B836DCF" wp14:editId="7C188FCA">
                <wp:simplePos x="0" y="0"/>
                <wp:positionH relativeFrom="column">
                  <wp:posOffset>-114300</wp:posOffset>
                </wp:positionH>
                <wp:positionV relativeFrom="paragraph">
                  <wp:posOffset>165100</wp:posOffset>
                </wp:positionV>
                <wp:extent cx="6400800" cy="685800"/>
                <wp:effectExtent l="12700" t="12700" r="0" b="0"/>
                <wp:wrapNone/>
                <wp:docPr id="49"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6858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28421" id="Rectangle 70" o:spid="_x0000_s1026" style="position:absolute;margin-left:-9pt;margin-top:13pt;width:7in;height:54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" filled="f" strokeweight="2.25pt">
                <v:path arrowok="t"/>
              </v:rect>
            </w:pict>
          </mc:Fallback>
        </mc:AlternateContent>
      </w:r>
    </w:p>
    <w:p w14:paraId="2B6F0585" w14:textId="77777777" w:rsidR="00D43110" w:rsidRDefault="00D43110">
      <w:pPr>
        <w:pStyle w:val="Corpotesto"/>
        <w:spacing w:line="360" w:lineRule="atLeast"/>
        <w:jc w:val="both"/>
        <w:rPr>
          <w:rFonts w:ascii="Arial" w:hAnsi="Arial" w:cs="Arial"/>
          <w:i w:val="0"/>
          <w:iCs w:val="0"/>
        </w:rPr>
      </w:pPr>
      <w:r>
        <w:rPr>
          <w:rFonts w:ascii="Arial" w:hAnsi="Arial" w:cs="Arial"/>
          <w:i w:val="0"/>
          <w:iCs w:val="0"/>
        </w:rPr>
        <w:t>Sulla base degli avvenimenti elencati nella tabella, evidenzia per ogni cartina le zone di frontiera occupate dalle forze che combattevano al fianco della Germania nazista.</w:t>
      </w:r>
    </w:p>
    <w:p w14:paraId="63202A22" w14:textId="77777777" w:rsidR="004E6BDE" w:rsidRDefault="004E6BDE">
      <w:pPr>
        <w:pStyle w:val="Corpotesto"/>
        <w:spacing w:line="400" w:lineRule="atLeast"/>
        <w:rPr>
          <w:rFonts w:ascii="Arial" w:hAnsi="Arial" w:cs="Arial"/>
          <w:sz w:val="2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E6BDE" w14:paraId="0E23280F" w14:textId="77777777" w:rsidTr="004E6BDE">
        <w:tc>
          <w:tcPr>
            <w:tcW w:w="4814" w:type="dxa"/>
          </w:tcPr>
          <w:p w14:paraId="1B41BBB0" w14:textId="77777777" w:rsidR="004E6BDE" w:rsidRDefault="004E6BDE">
            <w:pPr>
              <w:pStyle w:val="Corpotesto"/>
              <w:spacing w:line="400" w:lineRule="atLeast"/>
              <w:rPr>
                <w:rFonts w:ascii="Arial" w:hAnsi="Arial" w:cs="Arial"/>
                <w:sz w:val="26"/>
              </w:rPr>
            </w:pPr>
            <w:r>
              <w:rPr>
                <w:noProof/>
              </w:rPr>
              <w:drawing>
                <wp:inline distT="0" distB="0" distL="0" distR="0" wp14:anchorId="7B9BCCE5" wp14:editId="23105472">
                  <wp:extent cx="2714625" cy="2051685"/>
                  <wp:effectExtent l="0" t="0" r="0" b="0"/>
                  <wp:docPr id="46"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14625" cy="2051685"/>
                          </a:xfrm>
                          <a:prstGeom prst="rect">
                            <a:avLst/>
                          </a:prstGeom>
                          <a:noFill/>
                          <a:ln>
                            <a:noFill/>
                          </a:ln>
                        </pic:spPr>
                      </pic:pic>
                    </a:graphicData>
                  </a:graphic>
                </wp:inline>
              </w:drawing>
            </w:r>
          </w:p>
          <w:p w14:paraId="1AE10122" w14:textId="151E6678" w:rsidR="004E6BDE" w:rsidRPr="004E6BDE" w:rsidRDefault="004E6BDE" w:rsidP="004E6BDE">
            <w:pPr>
              <w:jc w:val="right"/>
              <w:rPr>
                <w:rFonts w:ascii="Arial" w:hAnsi="Arial" w:cs="Arial"/>
                <w:sz w:val="20"/>
                <w:lang w:val="fr-CH"/>
              </w:rPr>
            </w:pPr>
            <w:bookmarkStart w:id="0" w:name="OLE_LINK14"/>
            <w:bookmarkStart w:id="1" w:name="OLE_LINK15"/>
            <w:proofErr w:type="spellStart"/>
            <w:proofErr w:type="gramStart"/>
            <w:r w:rsidRPr="004E6BDE">
              <w:rPr>
                <w:rFonts w:ascii="Arial" w:hAnsi="Arial" w:cs="Arial"/>
                <w:sz w:val="20"/>
                <w:lang w:val="fr-CH"/>
              </w:rPr>
              <w:t>settembre</w:t>
            </w:r>
            <w:proofErr w:type="spellEnd"/>
            <w:proofErr w:type="gramEnd"/>
            <w:r w:rsidRPr="004E6BDE">
              <w:rPr>
                <w:rFonts w:ascii="Arial" w:hAnsi="Arial" w:cs="Arial"/>
                <w:sz w:val="20"/>
                <w:lang w:val="fr-CH"/>
              </w:rPr>
              <w:t xml:space="preserve"> 1939 – </w:t>
            </w:r>
            <w:proofErr w:type="spellStart"/>
            <w:r w:rsidRPr="004E6BDE">
              <w:rPr>
                <w:rFonts w:ascii="Arial" w:hAnsi="Arial" w:cs="Arial"/>
                <w:sz w:val="20"/>
                <w:lang w:val="fr-CH"/>
              </w:rPr>
              <w:t>giugno</w:t>
            </w:r>
            <w:proofErr w:type="spellEnd"/>
            <w:r w:rsidRPr="004E6BDE">
              <w:rPr>
                <w:rFonts w:ascii="Arial" w:hAnsi="Arial" w:cs="Arial"/>
                <w:sz w:val="20"/>
                <w:lang w:val="fr-CH"/>
              </w:rPr>
              <w:t xml:space="preserve"> 1940</w:t>
            </w:r>
            <w:bookmarkEnd w:id="0"/>
            <w:bookmarkEnd w:id="1"/>
          </w:p>
        </w:tc>
        <w:tc>
          <w:tcPr>
            <w:tcW w:w="4814" w:type="dxa"/>
          </w:tcPr>
          <w:tbl>
            <w:tblPr>
              <w:tblpPr w:leftFromText="141" w:rightFromText="141" w:vertAnchor="text" w:horzAnchor="margin" w:tblpXSpec="right" w:tblpY="1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2"/>
              <w:gridCol w:w="3036"/>
            </w:tblGrid>
            <w:tr w:rsidR="004E6BDE" w14:paraId="61B96503" w14:textId="77777777" w:rsidTr="002470FA">
              <w:tblPrEx>
                <w:tblCellMar>
                  <w:top w:w="0" w:type="dxa"/>
                  <w:bottom w:w="0" w:type="dxa"/>
                </w:tblCellMar>
              </w:tblPrEx>
              <w:tc>
                <w:tcPr>
                  <w:tcW w:w="1660" w:type="dxa"/>
                </w:tcPr>
                <w:p w14:paraId="1304D7E5" w14:textId="77777777" w:rsidR="004E6BDE" w:rsidRDefault="004E6BDE" w:rsidP="004E6BDE">
                  <w:pPr>
                    <w:jc w:val="both"/>
                    <w:rPr>
                      <w:rFonts w:ascii="Arial" w:hAnsi="Arial" w:cs="Arial"/>
                    </w:rPr>
                  </w:pPr>
                  <w:r>
                    <w:rPr>
                      <w:rFonts w:ascii="Arial" w:hAnsi="Arial" w:cs="Arial"/>
                    </w:rPr>
                    <w:t>settembre 1939</w:t>
                  </w:r>
                </w:p>
              </w:tc>
              <w:tc>
                <w:tcPr>
                  <w:tcW w:w="3490" w:type="dxa"/>
                </w:tcPr>
                <w:p w14:paraId="3BDB28CF" w14:textId="77777777" w:rsidR="004E6BDE" w:rsidRDefault="004E6BDE" w:rsidP="004E6BDE">
                  <w:pPr>
                    <w:rPr>
                      <w:rFonts w:ascii="Arial" w:hAnsi="Arial" w:cs="Arial"/>
                    </w:rPr>
                  </w:pPr>
                  <w:r>
                    <w:rPr>
                      <w:rFonts w:ascii="Arial" w:hAnsi="Arial" w:cs="Arial"/>
                    </w:rPr>
                    <w:t>Il Terzo Reich (che, dopo l’Anschluss del 1938, comprendeva anche l’Austria) occupa la Polonia: scoppia la guerra.</w:t>
                  </w:r>
                </w:p>
              </w:tc>
            </w:tr>
            <w:tr w:rsidR="004E6BDE" w14:paraId="237D9953" w14:textId="77777777" w:rsidTr="002470FA">
              <w:tblPrEx>
                <w:tblCellMar>
                  <w:top w:w="0" w:type="dxa"/>
                  <w:bottom w:w="0" w:type="dxa"/>
                </w:tblCellMar>
              </w:tblPrEx>
              <w:tc>
                <w:tcPr>
                  <w:tcW w:w="1660" w:type="dxa"/>
                </w:tcPr>
                <w:p w14:paraId="20651FCC" w14:textId="77777777" w:rsidR="004E6BDE" w:rsidRDefault="004E6BDE" w:rsidP="004E6BDE">
                  <w:pPr>
                    <w:jc w:val="both"/>
                    <w:rPr>
                      <w:rFonts w:ascii="Arial" w:hAnsi="Arial" w:cs="Arial"/>
                    </w:rPr>
                  </w:pPr>
                  <w:r>
                    <w:rPr>
                      <w:rFonts w:ascii="Arial" w:hAnsi="Arial" w:cs="Arial"/>
                    </w:rPr>
                    <w:t>giugno 1940</w:t>
                  </w:r>
                </w:p>
              </w:tc>
              <w:tc>
                <w:tcPr>
                  <w:tcW w:w="3490" w:type="dxa"/>
                </w:tcPr>
                <w:p w14:paraId="6281AAAD" w14:textId="77777777" w:rsidR="004E6BDE" w:rsidRDefault="004E6BDE" w:rsidP="004E6BDE">
                  <w:pPr>
                    <w:rPr>
                      <w:rFonts w:ascii="Arial" w:hAnsi="Arial" w:cs="Arial"/>
                    </w:rPr>
                  </w:pPr>
                  <w:r>
                    <w:rPr>
                      <w:rFonts w:ascii="Arial" w:hAnsi="Arial" w:cs="Arial"/>
                    </w:rPr>
                    <w:t>La Francia si arrende alle truppe tedesche.</w:t>
                  </w:r>
                </w:p>
              </w:tc>
            </w:tr>
            <w:tr w:rsidR="004E6BDE" w14:paraId="5FA7F40D" w14:textId="77777777" w:rsidTr="002470FA">
              <w:tblPrEx>
                <w:tblCellMar>
                  <w:top w:w="0" w:type="dxa"/>
                  <w:bottom w:w="0" w:type="dxa"/>
                </w:tblCellMar>
              </w:tblPrEx>
              <w:tc>
                <w:tcPr>
                  <w:tcW w:w="1660" w:type="dxa"/>
                </w:tcPr>
                <w:p w14:paraId="246FBCE7" w14:textId="77777777" w:rsidR="004E6BDE" w:rsidRDefault="004E6BDE" w:rsidP="004E6BDE">
                  <w:pPr>
                    <w:jc w:val="both"/>
                    <w:rPr>
                      <w:rFonts w:ascii="Arial" w:hAnsi="Arial" w:cs="Arial"/>
                    </w:rPr>
                  </w:pPr>
                  <w:r>
                    <w:rPr>
                      <w:rFonts w:ascii="Arial" w:hAnsi="Arial" w:cs="Arial"/>
                    </w:rPr>
                    <w:t>giugno 1940</w:t>
                  </w:r>
                </w:p>
              </w:tc>
              <w:tc>
                <w:tcPr>
                  <w:tcW w:w="3490" w:type="dxa"/>
                </w:tcPr>
                <w:p w14:paraId="6DAEA2C9" w14:textId="77777777" w:rsidR="004E6BDE" w:rsidRDefault="004E6BDE" w:rsidP="004E6BDE">
                  <w:pPr>
                    <w:rPr>
                      <w:rFonts w:ascii="Arial" w:hAnsi="Arial" w:cs="Arial"/>
                    </w:rPr>
                  </w:pPr>
                  <w:r>
                    <w:rPr>
                      <w:rFonts w:ascii="Arial" w:hAnsi="Arial" w:cs="Arial"/>
                    </w:rPr>
                    <w:t>L’Italia fascista entra in guerra a fianco di Hitler.</w:t>
                  </w:r>
                </w:p>
              </w:tc>
            </w:tr>
            <w:tr w:rsidR="004E6BDE" w14:paraId="7E1FD780" w14:textId="77777777" w:rsidTr="002470FA">
              <w:tblPrEx>
                <w:tblCellMar>
                  <w:top w:w="0" w:type="dxa"/>
                  <w:bottom w:w="0" w:type="dxa"/>
                </w:tblCellMar>
              </w:tblPrEx>
              <w:tc>
                <w:tcPr>
                  <w:tcW w:w="1660" w:type="dxa"/>
                </w:tcPr>
                <w:p w14:paraId="494A7A74" w14:textId="77777777" w:rsidR="004E6BDE" w:rsidRDefault="004E6BDE" w:rsidP="004E6BDE">
                  <w:pPr>
                    <w:jc w:val="both"/>
                    <w:rPr>
                      <w:rFonts w:ascii="Arial" w:hAnsi="Arial" w:cs="Arial"/>
                    </w:rPr>
                  </w:pPr>
                  <w:r>
                    <w:rPr>
                      <w:rFonts w:ascii="Arial" w:hAnsi="Arial" w:cs="Arial"/>
                    </w:rPr>
                    <w:t>settembre 1944</w:t>
                  </w:r>
                </w:p>
              </w:tc>
              <w:tc>
                <w:tcPr>
                  <w:tcW w:w="3490" w:type="dxa"/>
                </w:tcPr>
                <w:p w14:paraId="494884EA" w14:textId="77777777" w:rsidR="004E6BDE" w:rsidRDefault="004E6BDE" w:rsidP="004E6BDE">
                  <w:pPr>
                    <w:rPr>
                      <w:rFonts w:ascii="Arial" w:hAnsi="Arial" w:cs="Arial"/>
                    </w:rPr>
                  </w:pPr>
                  <w:r>
                    <w:rPr>
                      <w:rFonts w:ascii="Arial" w:hAnsi="Arial" w:cs="Arial"/>
                    </w:rPr>
                    <w:t>Gli Alleati liberano la Francia e raggiungono il confine occidentale della Svizzera.</w:t>
                  </w:r>
                </w:p>
              </w:tc>
            </w:tr>
          </w:tbl>
          <w:p w14:paraId="44F535F1" w14:textId="77777777" w:rsidR="004E6BDE" w:rsidRDefault="004E6BDE">
            <w:pPr>
              <w:pStyle w:val="Corpotesto"/>
              <w:spacing w:line="400" w:lineRule="atLeast"/>
              <w:rPr>
                <w:rFonts w:ascii="Arial" w:hAnsi="Arial" w:cs="Arial"/>
                <w:sz w:val="26"/>
              </w:rPr>
            </w:pPr>
          </w:p>
        </w:tc>
      </w:tr>
      <w:tr w:rsidR="004E6BDE" w14:paraId="7C5B296C" w14:textId="77777777" w:rsidTr="004E6BDE">
        <w:tc>
          <w:tcPr>
            <w:tcW w:w="4814" w:type="dxa"/>
          </w:tcPr>
          <w:p w14:paraId="39F93746" w14:textId="77777777" w:rsidR="004E6BDE" w:rsidRDefault="004E6BDE">
            <w:pPr>
              <w:pStyle w:val="Corpotesto"/>
              <w:spacing w:line="400" w:lineRule="atLeast"/>
              <w:rPr>
                <w:rFonts w:ascii="Arial" w:hAnsi="Arial" w:cs="Arial"/>
                <w:sz w:val="26"/>
              </w:rPr>
            </w:pPr>
            <w:r>
              <w:rPr>
                <w:noProof/>
              </w:rPr>
              <w:drawing>
                <wp:inline distT="0" distB="0" distL="0" distR="0" wp14:anchorId="6505DF42" wp14:editId="2D52D306">
                  <wp:extent cx="2714625" cy="2051685"/>
                  <wp:effectExtent l="0" t="0" r="0" b="0"/>
                  <wp:docPr id="42"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14625" cy="2051685"/>
                          </a:xfrm>
                          <a:prstGeom prst="rect">
                            <a:avLst/>
                          </a:prstGeom>
                          <a:noFill/>
                          <a:ln>
                            <a:noFill/>
                          </a:ln>
                        </pic:spPr>
                      </pic:pic>
                    </a:graphicData>
                  </a:graphic>
                </wp:inline>
              </w:drawing>
            </w:r>
          </w:p>
          <w:p w14:paraId="75C48231" w14:textId="53E73409" w:rsidR="004E6BDE" w:rsidRDefault="004E6BDE" w:rsidP="004E6BDE">
            <w:pPr>
              <w:pStyle w:val="Corpotesto"/>
              <w:spacing w:line="400" w:lineRule="atLeast"/>
              <w:jc w:val="right"/>
              <w:rPr>
                <w:rFonts w:ascii="Arial" w:hAnsi="Arial" w:cs="Arial"/>
                <w:sz w:val="26"/>
              </w:rPr>
            </w:pPr>
            <w:proofErr w:type="spellStart"/>
            <w:proofErr w:type="gramStart"/>
            <w:r w:rsidRPr="004E6BDE">
              <w:rPr>
                <w:rFonts w:ascii="Arial" w:hAnsi="Arial" w:cs="Arial"/>
                <w:sz w:val="20"/>
                <w:lang w:val="fr-CH"/>
              </w:rPr>
              <w:t>giugno</w:t>
            </w:r>
            <w:proofErr w:type="spellEnd"/>
            <w:proofErr w:type="gramEnd"/>
            <w:r w:rsidRPr="004E6BDE">
              <w:rPr>
                <w:rFonts w:ascii="Arial" w:hAnsi="Arial" w:cs="Arial"/>
                <w:sz w:val="20"/>
                <w:lang w:val="fr-CH"/>
              </w:rPr>
              <w:t xml:space="preserve"> 1940</w:t>
            </w:r>
            <w:r>
              <w:rPr>
                <w:rFonts w:ascii="Arial" w:hAnsi="Arial" w:cs="Arial"/>
                <w:sz w:val="20"/>
                <w:lang w:val="fr-CH"/>
              </w:rPr>
              <w:t xml:space="preserve"> – </w:t>
            </w:r>
            <w:proofErr w:type="spellStart"/>
            <w:r>
              <w:rPr>
                <w:rFonts w:ascii="Arial" w:hAnsi="Arial" w:cs="Arial"/>
                <w:sz w:val="20"/>
                <w:lang w:val="fr-CH"/>
              </w:rPr>
              <w:t>settembre</w:t>
            </w:r>
            <w:proofErr w:type="spellEnd"/>
            <w:r>
              <w:rPr>
                <w:rFonts w:ascii="Arial" w:hAnsi="Arial" w:cs="Arial"/>
                <w:sz w:val="20"/>
                <w:lang w:val="fr-CH"/>
              </w:rPr>
              <w:t xml:space="preserve"> 1944</w:t>
            </w:r>
          </w:p>
        </w:tc>
        <w:tc>
          <w:tcPr>
            <w:tcW w:w="4814" w:type="dxa"/>
          </w:tcPr>
          <w:p w14:paraId="28DA54B5" w14:textId="77777777" w:rsidR="004E6BDE" w:rsidRDefault="004E6BDE">
            <w:pPr>
              <w:pStyle w:val="Corpotesto"/>
              <w:spacing w:line="400" w:lineRule="atLeast"/>
              <w:rPr>
                <w:rFonts w:ascii="Arial" w:hAnsi="Arial" w:cs="Arial"/>
                <w:sz w:val="26"/>
              </w:rPr>
            </w:pPr>
            <w:r>
              <w:rPr>
                <w:noProof/>
              </w:rPr>
              <w:drawing>
                <wp:inline distT="0" distB="0" distL="0" distR="0" wp14:anchorId="4253BC4F" wp14:editId="216BF38D">
                  <wp:extent cx="2757805" cy="2087880"/>
                  <wp:effectExtent l="0" t="0" r="0" b="0"/>
                  <wp:docPr id="40"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57805" cy="2087880"/>
                          </a:xfrm>
                          <a:prstGeom prst="rect">
                            <a:avLst/>
                          </a:prstGeom>
                          <a:noFill/>
                          <a:ln>
                            <a:noFill/>
                          </a:ln>
                        </pic:spPr>
                      </pic:pic>
                    </a:graphicData>
                  </a:graphic>
                </wp:inline>
              </w:drawing>
            </w:r>
          </w:p>
          <w:p w14:paraId="0EC37B3A" w14:textId="41B87051" w:rsidR="004E6BDE" w:rsidRDefault="004E6BDE" w:rsidP="004E6BDE">
            <w:pPr>
              <w:pStyle w:val="Corpotesto"/>
              <w:spacing w:line="400" w:lineRule="atLeast"/>
              <w:jc w:val="right"/>
              <w:rPr>
                <w:rFonts w:ascii="Arial" w:hAnsi="Arial" w:cs="Arial"/>
                <w:sz w:val="26"/>
              </w:rPr>
            </w:pPr>
            <w:proofErr w:type="spellStart"/>
            <w:proofErr w:type="gramStart"/>
            <w:r w:rsidRPr="004E6BDE">
              <w:rPr>
                <w:rFonts w:ascii="Arial" w:hAnsi="Arial" w:cs="Arial"/>
                <w:sz w:val="20"/>
                <w:lang w:val="fr-CH"/>
              </w:rPr>
              <w:t>settembre</w:t>
            </w:r>
            <w:proofErr w:type="spellEnd"/>
            <w:proofErr w:type="gramEnd"/>
            <w:r w:rsidRPr="004E6BDE">
              <w:rPr>
                <w:rFonts w:ascii="Arial" w:hAnsi="Arial" w:cs="Arial"/>
                <w:sz w:val="20"/>
                <w:lang w:val="fr-CH"/>
              </w:rPr>
              <w:t xml:space="preserve"> </w:t>
            </w:r>
            <w:r>
              <w:rPr>
                <w:rFonts w:ascii="Arial" w:hAnsi="Arial" w:cs="Arial"/>
                <w:sz w:val="20"/>
                <w:lang w:val="fr-CH"/>
              </w:rPr>
              <w:t>1944</w:t>
            </w:r>
            <w:r w:rsidRPr="004E6BDE">
              <w:rPr>
                <w:rFonts w:ascii="Arial" w:hAnsi="Arial" w:cs="Arial"/>
                <w:sz w:val="20"/>
                <w:lang w:val="fr-CH"/>
              </w:rPr>
              <w:t xml:space="preserve"> – </w:t>
            </w:r>
            <w:proofErr w:type="spellStart"/>
            <w:r>
              <w:rPr>
                <w:rFonts w:ascii="Arial" w:hAnsi="Arial" w:cs="Arial"/>
                <w:sz w:val="20"/>
                <w:lang w:val="fr-CH"/>
              </w:rPr>
              <w:t>aprile</w:t>
            </w:r>
            <w:proofErr w:type="spellEnd"/>
            <w:r w:rsidRPr="004E6BDE">
              <w:rPr>
                <w:rFonts w:ascii="Arial" w:hAnsi="Arial" w:cs="Arial"/>
                <w:sz w:val="20"/>
                <w:lang w:val="fr-CH"/>
              </w:rPr>
              <w:t xml:space="preserve"> 194</w:t>
            </w:r>
            <w:r>
              <w:rPr>
                <w:rFonts w:ascii="Arial" w:hAnsi="Arial" w:cs="Arial"/>
                <w:sz w:val="20"/>
                <w:lang w:val="fr-CH"/>
              </w:rPr>
              <w:t>5</w:t>
            </w:r>
          </w:p>
        </w:tc>
      </w:tr>
    </w:tbl>
    <w:p w14:paraId="09EC769B" w14:textId="615DEFC9" w:rsidR="00D43110" w:rsidRDefault="00153307">
      <w:pPr>
        <w:pStyle w:val="Corpotesto"/>
        <w:spacing w:line="360" w:lineRule="atLeast"/>
        <w:rPr>
          <w:rFonts w:ascii="Arial" w:hAnsi="Arial" w:cs="Arial"/>
          <w:i w:val="0"/>
          <w:iCs w:val="0"/>
        </w:rPr>
      </w:pPr>
      <w:r>
        <w:rPr>
          <w:rFonts w:ascii="Arial" w:hAnsi="Arial" w:cs="Arial"/>
          <w:i w:val="0"/>
          <w:iCs w:val="0"/>
          <w:noProof/>
          <w:sz w:val="20"/>
        </w:rPr>
        <mc:AlternateContent>
          <mc:Choice Requires="wps">
            <w:drawing>
              <wp:anchor distT="0" distB="0" distL="114300" distR="114300" simplePos="0" relativeHeight="251676160" behindDoc="0" locked="0" layoutInCell="1" allowOverlap="1" wp14:anchorId="02E397D0" wp14:editId="7043A98D">
                <wp:simplePos x="0" y="0"/>
                <wp:positionH relativeFrom="column">
                  <wp:posOffset>4229100</wp:posOffset>
                </wp:positionH>
                <wp:positionV relativeFrom="paragraph">
                  <wp:posOffset>2110740</wp:posOffset>
                </wp:positionV>
                <wp:extent cx="1943100" cy="228600"/>
                <wp:effectExtent l="0" t="0" r="0" b="0"/>
                <wp:wrapNone/>
                <wp:docPr id="4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E3E6E" w14:textId="77777777" w:rsidR="00D43110" w:rsidRDefault="00D43110">
                            <w:pPr>
                              <w:jc w:val="right"/>
                              <w:rPr>
                                <w:sz w:val="20"/>
                                <w:lang w:val="fr-CH"/>
                              </w:rPr>
                            </w:pPr>
                            <w:proofErr w:type="gramStart"/>
                            <w:r>
                              <w:rPr>
                                <w:sz w:val="20"/>
                                <w:lang w:val="fr-CH"/>
                              </w:rPr>
                              <w:t>settembre</w:t>
                            </w:r>
                            <w:proofErr w:type="gramEnd"/>
                            <w:r>
                              <w:rPr>
                                <w:sz w:val="20"/>
                                <w:lang w:val="fr-CH"/>
                              </w:rPr>
                              <w:t xml:space="preserve"> 1944 – aprile 1945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E397D0" id="_x0000_t202" coordsize="21600,21600" o:spt="202" path="m,l,21600r21600,l21600,xe">
                <v:stroke joinstyle="miter"/>
                <v:path gradientshapeok="t" o:connecttype="rect"/>
              </v:shapetype>
              <v:shape id="Text Box 72" o:spid="_x0000_s1026" type="#_x0000_t202" style="position:absolute;margin-left:333pt;margin-top:166.2pt;width:153pt;height:1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" filled="f" stroked="f">
                <v:path arrowok="t"/>
                <v:textbox>
                  <w:txbxContent>
                    <w:p w14:paraId="5E3E3E6E" w14:textId="77777777" w:rsidR="00D43110" w:rsidRDefault="00D43110">
                      <w:pPr>
                        <w:jc w:val="right"/>
                        <w:rPr>
                          <w:sz w:val="20"/>
                          <w:lang w:val="fr-CH"/>
                        </w:rPr>
                      </w:pPr>
                      <w:proofErr w:type="gramStart"/>
                      <w:r>
                        <w:rPr>
                          <w:sz w:val="20"/>
                          <w:lang w:val="fr-CH"/>
                        </w:rPr>
                        <w:t>settembre</w:t>
                      </w:r>
                      <w:proofErr w:type="gramEnd"/>
                      <w:r>
                        <w:rPr>
                          <w:sz w:val="20"/>
                          <w:lang w:val="fr-CH"/>
                        </w:rPr>
                        <w:t xml:space="preserve"> 1944 – aprile 1945</w:t>
                      </w:r>
                    </w:p>
                  </w:txbxContent>
                </v:textbox>
              </v:shape>
            </w:pict>
          </mc:Fallback>
        </mc:AlternateContent>
      </w:r>
      <w:r>
        <w:rPr>
          <w:rFonts w:ascii="Arial" w:hAnsi="Arial" w:cs="Arial"/>
          <w:i w:val="0"/>
          <w:iCs w:val="0"/>
          <w:noProof/>
          <w:sz w:val="20"/>
        </w:rPr>
        <mc:AlternateContent>
          <mc:Choice Requires="wps">
            <w:drawing>
              <wp:anchor distT="0" distB="0" distL="114300" distR="114300" simplePos="0" relativeHeight="251677184" behindDoc="0" locked="0" layoutInCell="1" allowOverlap="1" wp14:anchorId="6ECC7FC2" wp14:editId="364E17DC">
                <wp:simplePos x="0" y="0"/>
                <wp:positionH relativeFrom="column">
                  <wp:posOffset>1028700</wp:posOffset>
                </wp:positionH>
                <wp:positionV relativeFrom="paragraph">
                  <wp:posOffset>2110740</wp:posOffset>
                </wp:positionV>
                <wp:extent cx="1828800" cy="228600"/>
                <wp:effectExtent l="0" t="0" r="0" b="0"/>
                <wp:wrapNone/>
                <wp:docPr id="4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8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886A8" w14:textId="77777777" w:rsidR="00D43110" w:rsidRDefault="00D43110">
                            <w:pPr>
                              <w:jc w:val="right"/>
                              <w:rPr>
                                <w:sz w:val="20"/>
                                <w:lang w:val="fr-CH"/>
                              </w:rPr>
                            </w:pPr>
                            <w:proofErr w:type="gramStart"/>
                            <w:r>
                              <w:rPr>
                                <w:sz w:val="20"/>
                                <w:lang w:val="fr-CH"/>
                              </w:rPr>
                              <w:t>giugno</w:t>
                            </w:r>
                            <w:proofErr w:type="gramEnd"/>
                            <w:r>
                              <w:rPr>
                                <w:sz w:val="20"/>
                                <w:lang w:val="fr-CH"/>
                              </w:rPr>
                              <w:t xml:space="preserve"> 1940 – settembre 1944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C7FC2" id="Text Box 73" o:spid="_x0000_s1027" type="#_x0000_t202" style="position:absolute;margin-left:81pt;margin-top:166.2pt;width:2in;height:1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" filled="f" stroked="f">
                <v:path arrowok="t"/>
                <v:textbox>
                  <w:txbxContent>
                    <w:p w14:paraId="460886A8" w14:textId="77777777" w:rsidR="00D43110" w:rsidRDefault="00D43110">
                      <w:pPr>
                        <w:jc w:val="right"/>
                        <w:rPr>
                          <w:sz w:val="20"/>
                          <w:lang w:val="fr-CH"/>
                        </w:rPr>
                      </w:pPr>
                      <w:proofErr w:type="gramStart"/>
                      <w:r>
                        <w:rPr>
                          <w:sz w:val="20"/>
                          <w:lang w:val="fr-CH"/>
                        </w:rPr>
                        <w:t>giugno</w:t>
                      </w:r>
                      <w:proofErr w:type="gramEnd"/>
                      <w:r>
                        <w:rPr>
                          <w:sz w:val="20"/>
                          <w:lang w:val="fr-CH"/>
                        </w:rPr>
                        <w:t xml:space="preserve"> 1940 – settembre 1944</w:t>
                      </w:r>
                    </w:p>
                  </w:txbxContent>
                </v:textbox>
              </v:shape>
            </w:pict>
          </mc:Fallback>
        </mc:AlternateContent>
      </w:r>
      <w:r w:rsidR="00D43110">
        <w:rPr>
          <w:rFonts w:ascii="Arial" w:hAnsi="Arial" w:cs="Arial"/>
          <w:i w:val="0"/>
          <w:iCs w:val="0"/>
        </w:rPr>
        <w:t>Commento:</w:t>
      </w:r>
    </w:p>
    <w:p w14:paraId="4F8EC231" w14:textId="77777777" w:rsidR="00D43110" w:rsidRDefault="00D43110">
      <w:pPr>
        <w:pStyle w:val="Risposte"/>
      </w:pPr>
      <w:r>
        <w:t>________________________________________________________________________</w:t>
      </w:r>
    </w:p>
    <w:p w14:paraId="32BCC03F" w14:textId="77777777" w:rsidR="00D43110" w:rsidRDefault="00D43110">
      <w:pPr>
        <w:pStyle w:val="Risposte"/>
      </w:pPr>
      <w:r>
        <w:t>________________________________________________________________________</w:t>
      </w:r>
    </w:p>
    <w:p w14:paraId="0E2800B0" w14:textId="6364516C" w:rsidR="004E6BDE" w:rsidRDefault="00D43110">
      <w:pPr>
        <w:pStyle w:val="Risposte"/>
      </w:pPr>
      <w:r>
        <w:t>________________________________________________________________________</w:t>
      </w:r>
    </w:p>
    <w:p w14:paraId="1A947B65" w14:textId="77777777" w:rsidR="004E6BDE" w:rsidRDefault="004E6BDE">
      <w:pPr>
        <w:rPr>
          <w:rFonts w:ascii="Arial" w:hAnsi="Arial" w:cs="Arial"/>
          <w:lang w:eastAsia="en-US"/>
        </w:rPr>
      </w:pPr>
      <w:r>
        <w:br w:type="page"/>
      </w:r>
    </w:p>
    <w:p w14:paraId="2FAF2493" w14:textId="77777777" w:rsidR="00D43110" w:rsidRDefault="00D43110" w:rsidP="004E6BDE">
      <w:pPr>
        <w:spacing w:line="360" w:lineRule="atLeast"/>
        <w:jc w:val="center"/>
        <w:rPr>
          <w:rFonts w:ascii="Arial" w:hAnsi="Arial" w:cs="Arial"/>
          <w:b/>
          <w:bCs/>
          <w:sz w:val="28"/>
        </w:rPr>
      </w:pPr>
      <w:r>
        <w:rPr>
          <w:rFonts w:ascii="Arial" w:hAnsi="Arial" w:cs="Arial"/>
          <w:b/>
          <w:bCs/>
          <w:sz w:val="28"/>
        </w:rPr>
        <w:lastRenderedPageBreak/>
        <w:t>Come si comportò la Svizzera in questa situazione?</w:t>
      </w:r>
    </w:p>
    <w:p w14:paraId="6D1ADD90" w14:textId="77777777" w:rsidR="00D43110" w:rsidRDefault="00D43110">
      <w:pPr>
        <w:spacing w:line="360" w:lineRule="atLeast"/>
        <w:jc w:val="center"/>
        <w:rPr>
          <w:rFonts w:ascii="Arial" w:hAnsi="Arial" w:cs="Arial"/>
          <w:b/>
          <w:bCs/>
          <w:sz w:val="28"/>
        </w:rPr>
      </w:pPr>
    </w:p>
    <w:p w14:paraId="3AB2C610" w14:textId="4D4E9F64" w:rsidR="00D43110" w:rsidRDefault="00D43110">
      <w:pPr>
        <w:spacing w:line="360" w:lineRule="atLeast"/>
        <w:jc w:val="both"/>
        <w:rPr>
          <w:rFonts w:ascii="Arial" w:hAnsi="Arial" w:cs="Arial"/>
        </w:rPr>
      </w:pPr>
    </w:p>
    <w:p w14:paraId="77652B40" w14:textId="77777777" w:rsidR="00D43110" w:rsidRDefault="00D43110">
      <w:pPr>
        <w:spacing w:line="360" w:lineRule="atLeast"/>
        <w:jc w:val="both"/>
        <w:rPr>
          <w:rFonts w:ascii="Arial" w:hAnsi="Arial" w:cs="Arial"/>
        </w:rPr>
      </w:pPr>
      <w:r>
        <w:rPr>
          <w:rFonts w:ascii="Arial" w:hAnsi="Arial" w:cs="Arial"/>
        </w:rPr>
        <w:t>A coppie (o a gruppi) visionate ad uno ad uno i documenti che vi sono stati distribuiti.</w:t>
      </w:r>
    </w:p>
    <w:p w14:paraId="7F39357A" w14:textId="5C45A707" w:rsidR="00D43110" w:rsidRDefault="00D43110">
      <w:pPr>
        <w:pStyle w:val="Corpodeltesto2"/>
        <w:spacing w:line="360" w:lineRule="atLeast"/>
        <w:rPr>
          <w:rFonts w:ascii="Arial" w:hAnsi="Arial" w:cs="Arial"/>
        </w:rPr>
      </w:pPr>
      <w:r>
        <w:rPr>
          <w:rFonts w:ascii="Arial" w:hAnsi="Arial" w:cs="Arial"/>
        </w:rPr>
        <w:t>Abbinate ad ognuno dei documenti uno dei brani che trovate qui di seguito. Se è necessario, completate – grazie alla lettura del documento – le parti del brano che mancano.</w:t>
      </w:r>
    </w:p>
    <w:p w14:paraId="50C573A5" w14:textId="77777777" w:rsidR="00D43110" w:rsidRDefault="00D43110">
      <w:pPr>
        <w:spacing w:line="360" w:lineRule="atLeast"/>
        <w:jc w:val="both"/>
        <w:rPr>
          <w:rFonts w:ascii="Arial" w:hAnsi="Arial" w:cs="Arial"/>
        </w:rPr>
      </w:pPr>
      <w:r>
        <w:rPr>
          <w:rFonts w:ascii="Arial" w:hAnsi="Arial" w:cs="Arial"/>
        </w:rPr>
        <w:t>Ritagliate infine i brani nell’ordine così individuato e incollateli sulla scheda finale («La Svizzera nel contesto bellico»).</w:t>
      </w:r>
    </w:p>
    <w:p w14:paraId="41F25131" w14:textId="77777777" w:rsidR="00D43110" w:rsidRDefault="00D43110">
      <w:pPr>
        <w:spacing w:line="360" w:lineRule="atLeast"/>
        <w:jc w:val="both"/>
        <w:rPr>
          <w:rFonts w:ascii="Arial" w:hAnsi="Arial" w:cs="Arial"/>
        </w:rPr>
      </w:pPr>
      <w:r>
        <w:rPr>
          <w:rFonts w:ascii="Arial" w:hAnsi="Arial" w:cs="Arial"/>
        </w:rPr>
        <w:t>A conclusione dell’attività, leggeremo insieme il testo così composto.</w:t>
      </w:r>
    </w:p>
    <w:p w14:paraId="0A2689E7" w14:textId="07F89077" w:rsidR="00D43110" w:rsidRPr="00C84645" w:rsidRDefault="00D43110" w:rsidP="00C84645">
      <w:pPr>
        <w:jc w:val="both"/>
        <w:rPr>
          <w:rFonts w:ascii="Arial" w:hAnsi="Arial" w:cs="Arial"/>
          <w:sz w:val="21"/>
          <w:szCs w:val="21"/>
        </w:rPr>
      </w:pPr>
    </w:p>
    <w:tbl>
      <w:tblPr>
        <w:tblStyle w:val="Grigliatabella"/>
        <w:tblW w:w="0" w:type="auto"/>
        <w:tblLook w:val="04A0" w:firstRow="1" w:lastRow="0" w:firstColumn="1" w:lastColumn="0" w:noHBand="0" w:noVBand="1"/>
      </w:tblPr>
      <w:tblGrid>
        <w:gridCol w:w="9628"/>
      </w:tblGrid>
      <w:tr w:rsidR="00C84645" w14:paraId="2DB9C45A" w14:textId="77777777" w:rsidTr="00C84645">
        <w:tc>
          <w:tcPr>
            <w:tcW w:w="9628" w:type="dxa"/>
          </w:tcPr>
          <w:p w14:paraId="3B146142" w14:textId="77777777" w:rsidR="00C84645" w:rsidRDefault="00C84645" w:rsidP="00C84645">
            <w:pPr>
              <w:jc w:val="both"/>
              <w:rPr>
                <w:sz w:val="22"/>
              </w:rPr>
            </w:pPr>
          </w:p>
          <w:p w14:paraId="1E6FC63C" w14:textId="0BCC6391" w:rsidR="00C84645" w:rsidRDefault="00C84645" w:rsidP="00C84645">
            <w:pPr>
              <w:jc w:val="both"/>
              <w:rPr>
                <w:sz w:val="22"/>
              </w:rPr>
            </w:pPr>
            <w:r>
              <w:rPr>
                <w:sz w:val="22"/>
              </w:rPr>
              <w:t xml:space="preserve">I rapporti privilegiati con le forze dell’Asse potevano essere spiegati con la situazione di oggettivo accerchiamento che il nostro paese visse durante la guerra. Il problema però sta nel fatto che anche per tutto il 1943 e il 1944, quando ormai le sorti della guerra erano segnate a favore </w:t>
            </w:r>
            <w:proofErr w:type="gramStart"/>
            <w:r>
              <w:rPr>
                <w:sz w:val="22"/>
              </w:rPr>
              <w:t>de....</w:t>
            </w:r>
            <w:proofErr w:type="gramEnd"/>
            <w:r>
              <w:rPr>
                <w:sz w:val="22"/>
              </w:rPr>
              <w:t xml:space="preserve">. </w:t>
            </w:r>
            <w:proofErr w:type="gramStart"/>
            <w:r>
              <w:rPr>
                <w:sz w:val="22"/>
              </w:rPr>
              <w:t>......................... ,</w:t>
            </w:r>
            <w:proofErr w:type="gramEnd"/>
            <w:r>
              <w:rPr>
                <w:sz w:val="22"/>
              </w:rPr>
              <w:t xml:space="preserve"> la Svizzera mantenne forti relazioni con la Germania in difficoltà. Ciò provocò forte irritazione in particolare ne.... ............................., che fecero pressioni crescenti sul nostro governo per ridurre drasticamente gli aiuti al loro nemico.</w:t>
            </w:r>
          </w:p>
          <w:p w14:paraId="4114AF62" w14:textId="77777777" w:rsidR="00C84645" w:rsidRDefault="00C84645" w:rsidP="00C84645">
            <w:pPr>
              <w:jc w:val="both"/>
            </w:pPr>
            <w:r>
              <w:rPr>
                <w:sz w:val="22"/>
              </w:rPr>
              <w:t>Solo nel 1945, a pochi mesi dalla fine della guerra, la Svizzera decise di sopprimere il commercio con la Germania e di garantire la confisca dei beni tedeschi depositati nelle banche.</w:t>
            </w:r>
          </w:p>
          <w:p w14:paraId="58180D0E" w14:textId="77777777" w:rsidR="00C84645" w:rsidRDefault="00C84645">
            <w:pPr>
              <w:spacing w:line="360" w:lineRule="atLeast"/>
              <w:jc w:val="both"/>
              <w:rPr>
                <w:rFonts w:ascii="Arial" w:hAnsi="Arial" w:cs="Arial"/>
              </w:rPr>
            </w:pPr>
          </w:p>
        </w:tc>
      </w:tr>
    </w:tbl>
    <w:p w14:paraId="0385278E" w14:textId="17E3E191" w:rsidR="00D43110" w:rsidRPr="00C84645" w:rsidRDefault="00D43110" w:rsidP="00C84645">
      <w:pPr>
        <w:jc w:val="both"/>
        <w:rPr>
          <w:rFonts w:ascii="Arial" w:hAnsi="Arial" w:cs="Arial"/>
          <w:sz w:val="21"/>
          <w:szCs w:val="21"/>
        </w:rPr>
      </w:pPr>
    </w:p>
    <w:tbl>
      <w:tblPr>
        <w:tblStyle w:val="Grigliatabella"/>
        <w:tblW w:w="0" w:type="auto"/>
        <w:tblLook w:val="04A0" w:firstRow="1" w:lastRow="0" w:firstColumn="1" w:lastColumn="0" w:noHBand="0" w:noVBand="1"/>
      </w:tblPr>
      <w:tblGrid>
        <w:gridCol w:w="9628"/>
      </w:tblGrid>
      <w:tr w:rsidR="00C84645" w14:paraId="1861D55A" w14:textId="77777777" w:rsidTr="00C84645">
        <w:tc>
          <w:tcPr>
            <w:tcW w:w="9628" w:type="dxa"/>
          </w:tcPr>
          <w:p w14:paraId="2CE76A76" w14:textId="77777777" w:rsidR="00C84645" w:rsidRDefault="00C84645" w:rsidP="00C84645">
            <w:pPr>
              <w:jc w:val="both"/>
              <w:rPr>
                <w:sz w:val="22"/>
              </w:rPr>
            </w:pPr>
          </w:p>
          <w:p w14:paraId="5EAF841D" w14:textId="5B537CCB" w:rsidR="00C84645" w:rsidRDefault="00C84645" w:rsidP="00C84645">
            <w:pPr>
              <w:jc w:val="both"/>
              <w:rPr>
                <w:sz w:val="22"/>
              </w:rPr>
            </w:pPr>
            <w:r>
              <w:rPr>
                <w:sz w:val="22"/>
              </w:rPr>
              <w:t>Nello stesso tempo, per difendere la neutralità del paese e l’inviolabilità del suo territorio, il governo federale decise di mobilitare le proprie truppe. I primi 80.000 uomini avevano raggiunto le posizioni fortificate di frontiera già il 28 agosto. Ora, con telegrammi inviati alla totalità dei comuni della Svizzera, tutti gli uomini abili alle armi furono chiamati in servizio.</w:t>
            </w:r>
          </w:p>
          <w:p w14:paraId="743E62D1" w14:textId="77777777" w:rsidR="00C84645" w:rsidRDefault="00C84645">
            <w:pPr>
              <w:spacing w:line="360" w:lineRule="atLeast"/>
              <w:jc w:val="both"/>
              <w:rPr>
                <w:rFonts w:ascii="Arial" w:hAnsi="Arial" w:cs="Arial"/>
              </w:rPr>
            </w:pPr>
          </w:p>
        </w:tc>
      </w:tr>
    </w:tbl>
    <w:p w14:paraId="264B34C0" w14:textId="77777777" w:rsidR="00D43110" w:rsidRPr="00C84645" w:rsidRDefault="00D43110" w:rsidP="00C84645">
      <w:pPr>
        <w:jc w:val="both"/>
        <w:rPr>
          <w:rFonts w:ascii="Arial" w:hAnsi="Arial" w:cs="Arial"/>
          <w:sz w:val="21"/>
          <w:szCs w:val="21"/>
        </w:rPr>
      </w:pPr>
    </w:p>
    <w:tbl>
      <w:tblPr>
        <w:tblStyle w:val="Grigliatabella"/>
        <w:tblW w:w="0" w:type="auto"/>
        <w:tblLook w:val="04A0" w:firstRow="1" w:lastRow="0" w:firstColumn="1" w:lastColumn="0" w:noHBand="0" w:noVBand="1"/>
      </w:tblPr>
      <w:tblGrid>
        <w:gridCol w:w="9628"/>
      </w:tblGrid>
      <w:tr w:rsidR="00C84645" w14:paraId="3DFF69E3" w14:textId="77777777" w:rsidTr="00C84645">
        <w:tc>
          <w:tcPr>
            <w:tcW w:w="9628" w:type="dxa"/>
          </w:tcPr>
          <w:p w14:paraId="0CBE07AB" w14:textId="77777777" w:rsidR="00C84645" w:rsidRDefault="00C84645">
            <w:pPr>
              <w:spacing w:line="360" w:lineRule="atLeast"/>
              <w:rPr>
                <w:rFonts w:ascii="Arial" w:hAnsi="Arial" w:cs="Arial"/>
              </w:rPr>
            </w:pPr>
          </w:p>
          <w:p w14:paraId="7138D54E" w14:textId="77777777" w:rsidR="00C84645" w:rsidRDefault="00C84645" w:rsidP="00C84645">
            <w:pPr>
              <w:pStyle w:val="Corpodeltesto2"/>
              <w:rPr>
                <w:sz w:val="22"/>
              </w:rPr>
            </w:pPr>
            <w:r>
              <w:rPr>
                <w:sz w:val="22"/>
              </w:rPr>
              <w:t>Crebbe all’interno del paese l’intolleranza nei confronti di ciò che non portava il marchio svizzero e, insieme, le istanze nazionaliste.</w:t>
            </w:r>
          </w:p>
          <w:p w14:paraId="2C5BF54B" w14:textId="77777777" w:rsidR="00C84645" w:rsidRDefault="00C84645" w:rsidP="00C84645">
            <w:pPr>
              <w:pStyle w:val="Corpodeltesto2"/>
              <w:rPr>
                <w:sz w:val="22"/>
              </w:rPr>
            </w:pPr>
            <w:r>
              <w:rPr>
                <w:sz w:val="22"/>
              </w:rPr>
              <w:t xml:space="preserve">In questo clima, la ............................., prevista dal </w:t>
            </w:r>
            <w:proofErr w:type="gramStart"/>
            <w:r>
              <w:rPr>
                <w:sz w:val="22"/>
              </w:rPr>
              <w:t>codice penale</w:t>
            </w:r>
            <w:proofErr w:type="gramEnd"/>
            <w:r>
              <w:rPr>
                <w:sz w:val="22"/>
              </w:rPr>
              <w:t xml:space="preserve"> militare in caso di guerra, fu estesa anche al servizio attivo in tempo di pace: commettere reati quali lo spionaggio per conto di altri paesi o il sabotaggio di infrastrutture vitali per la difesa nazionale poteva portare alla fucilazione.</w:t>
            </w:r>
          </w:p>
          <w:p w14:paraId="5EDDFDB5" w14:textId="77777777" w:rsidR="00C84645" w:rsidRDefault="00C84645" w:rsidP="00C84645">
            <w:pPr>
              <w:pStyle w:val="Corpodeltesto2"/>
              <w:rPr>
                <w:sz w:val="22"/>
              </w:rPr>
            </w:pPr>
            <w:r>
              <w:rPr>
                <w:sz w:val="22"/>
              </w:rPr>
              <w:t>Durante la Seconda guerra mondiale furono così eseguite in Svizzera 17 condanne a morte.</w:t>
            </w:r>
          </w:p>
          <w:p w14:paraId="015892AB" w14:textId="631DE3EE" w:rsidR="00C84645" w:rsidRDefault="00C84645">
            <w:pPr>
              <w:spacing w:line="360" w:lineRule="atLeast"/>
              <w:rPr>
                <w:rFonts w:ascii="Arial" w:hAnsi="Arial" w:cs="Arial"/>
              </w:rPr>
            </w:pPr>
          </w:p>
        </w:tc>
      </w:tr>
    </w:tbl>
    <w:p w14:paraId="2E336C23" w14:textId="77777777" w:rsidR="00D43110" w:rsidRDefault="00D43110" w:rsidP="00C84645">
      <w:pPr>
        <w:jc w:val="both"/>
        <w:rPr>
          <w:rFonts w:ascii="Arial" w:hAnsi="Arial" w:cs="Arial"/>
        </w:rPr>
      </w:pPr>
    </w:p>
    <w:tbl>
      <w:tblPr>
        <w:tblStyle w:val="Grigliatabella"/>
        <w:tblW w:w="0" w:type="auto"/>
        <w:tblLook w:val="04A0" w:firstRow="1" w:lastRow="0" w:firstColumn="1" w:lastColumn="0" w:noHBand="0" w:noVBand="1"/>
      </w:tblPr>
      <w:tblGrid>
        <w:gridCol w:w="9628"/>
      </w:tblGrid>
      <w:tr w:rsidR="00C84645" w14:paraId="6FEEB0C5" w14:textId="77777777" w:rsidTr="00C84645">
        <w:tc>
          <w:tcPr>
            <w:tcW w:w="9628" w:type="dxa"/>
          </w:tcPr>
          <w:p w14:paraId="07EE20F7" w14:textId="77777777" w:rsidR="00C84645" w:rsidRDefault="00C84645" w:rsidP="00C84645">
            <w:pPr>
              <w:jc w:val="both"/>
              <w:rPr>
                <w:sz w:val="22"/>
              </w:rPr>
            </w:pPr>
          </w:p>
          <w:p w14:paraId="32E2DF4A" w14:textId="5D9A6A55" w:rsidR="00C84645" w:rsidRDefault="00C84645" w:rsidP="00C84645">
            <w:pPr>
              <w:jc w:val="both"/>
              <w:rPr>
                <w:sz w:val="22"/>
              </w:rPr>
            </w:pPr>
            <w:r>
              <w:rPr>
                <w:sz w:val="22"/>
              </w:rPr>
              <w:t xml:space="preserve">Il fatto è che, durante la guerra, la Svizzera rafforzò significativamente i legami commerciali con il vicino tedesco. Tra il 1939 e il 1944 la Svizzera acquistò dalla Germania tra il ..................... e il ...................... del totale delle merci importate, percentuali molto più alte di quelle riferite alle importazioni provenienti dai paesi alleati, quali .......................................... </w:t>
            </w:r>
            <w:proofErr w:type="gramStart"/>
            <w:r>
              <w:rPr>
                <w:sz w:val="22"/>
              </w:rPr>
              <w:t>.......................... .</w:t>
            </w:r>
            <w:proofErr w:type="gramEnd"/>
            <w:r>
              <w:rPr>
                <w:sz w:val="22"/>
              </w:rPr>
              <w:t xml:space="preserve"> Anche le esportazioni svizzere, in gran parte materiali di guerra, erano destinate principalmente alla </w:t>
            </w:r>
            <w:proofErr w:type="gramStart"/>
            <w:r>
              <w:rPr>
                <w:sz w:val="22"/>
              </w:rPr>
              <w:t>.................................... .</w:t>
            </w:r>
            <w:proofErr w:type="gramEnd"/>
          </w:p>
          <w:p w14:paraId="0C889CA9" w14:textId="77777777" w:rsidR="00C84645" w:rsidRDefault="00C84645">
            <w:pPr>
              <w:spacing w:line="360" w:lineRule="atLeast"/>
              <w:rPr>
                <w:rFonts w:ascii="Arial" w:hAnsi="Arial" w:cs="Arial"/>
              </w:rPr>
            </w:pPr>
          </w:p>
        </w:tc>
      </w:tr>
    </w:tbl>
    <w:p w14:paraId="2FCCA4E7" w14:textId="1433E6B4" w:rsidR="00C84645" w:rsidRDefault="00C84645" w:rsidP="00C84645">
      <w:pPr>
        <w:jc w:val="both"/>
        <w:rPr>
          <w:rFonts w:ascii="Arial" w:hAnsi="Arial" w:cs="Arial"/>
        </w:rPr>
      </w:pPr>
    </w:p>
    <w:p w14:paraId="2AD3A37E" w14:textId="7DDFFDA9" w:rsidR="00D43110" w:rsidRDefault="00C84645" w:rsidP="00C84645">
      <w:pPr>
        <w:rPr>
          <w:rFonts w:ascii="Arial" w:hAnsi="Arial" w:cs="Arial"/>
        </w:rPr>
      </w:pPr>
      <w:r>
        <w:rPr>
          <w:rFonts w:ascii="Arial" w:hAnsi="Arial" w:cs="Arial"/>
        </w:rPr>
        <w:br w:type="page"/>
      </w:r>
    </w:p>
    <w:tbl>
      <w:tblPr>
        <w:tblStyle w:val="Grigliatabella"/>
        <w:tblW w:w="0" w:type="auto"/>
        <w:tblLook w:val="04A0" w:firstRow="1" w:lastRow="0" w:firstColumn="1" w:lastColumn="0" w:noHBand="0" w:noVBand="1"/>
      </w:tblPr>
      <w:tblGrid>
        <w:gridCol w:w="9628"/>
      </w:tblGrid>
      <w:tr w:rsidR="00C84645" w14:paraId="71C50F81" w14:textId="77777777" w:rsidTr="00C84645">
        <w:tc>
          <w:tcPr>
            <w:tcW w:w="9628" w:type="dxa"/>
          </w:tcPr>
          <w:p w14:paraId="11E922D6" w14:textId="77777777" w:rsidR="00C84645" w:rsidRDefault="00C84645" w:rsidP="00C84645">
            <w:pPr>
              <w:pStyle w:val="Corpodeltesto2"/>
              <w:rPr>
                <w:sz w:val="22"/>
              </w:rPr>
            </w:pPr>
          </w:p>
          <w:p w14:paraId="16BA6F2E" w14:textId="45A97B39" w:rsidR="00C84645" w:rsidRDefault="00C84645" w:rsidP="00C84645">
            <w:pPr>
              <w:pStyle w:val="Corpodeltesto2"/>
              <w:rPr>
                <w:sz w:val="22"/>
              </w:rPr>
            </w:pPr>
            <w:r>
              <w:rPr>
                <w:sz w:val="22"/>
              </w:rPr>
              <w:t xml:space="preserve">Dalla metà degli anni Trenta si era affermato in Svizzera un movimento politico e culturale che perseguiva l’affermazione dei valori nazionali contro il totalitarismo fascista e nazista. Questo movimento fu definito «.......................................». </w:t>
            </w:r>
          </w:p>
          <w:p w14:paraId="0947E81E" w14:textId="77777777" w:rsidR="00C84645" w:rsidRDefault="00C84645" w:rsidP="00C84645">
            <w:pPr>
              <w:pStyle w:val="Corpodeltesto2"/>
            </w:pPr>
            <w:r>
              <w:rPr>
                <w:sz w:val="22"/>
              </w:rPr>
              <w:t>Nel 1938, il Consiglio federale diede a questo movimento la sua formulazione ufficiale: condanna del razzismo, del nazionalismo etnico e della dittatura; difesa dei valori elvetici; pacifica convivenza di quattro culture, democrazia e federalismo, dignità dell’uomo. La difesa di questi valori era considerata un dovere sia per i cittadini sia per lo Stato.</w:t>
            </w:r>
          </w:p>
          <w:p w14:paraId="6B95ED7F" w14:textId="77777777" w:rsidR="00C84645" w:rsidRDefault="00C84645" w:rsidP="00C84645">
            <w:pPr>
              <w:pStyle w:val="Corpodeltesto2"/>
              <w:rPr>
                <w:rFonts w:ascii="Arial" w:hAnsi="Arial" w:cs="Arial"/>
              </w:rPr>
            </w:pPr>
          </w:p>
        </w:tc>
      </w:tr>
    </w:tbl>
    <w:p w14:paraId="58DF03AA" w14:textId="77777777" w:rsidR="00D43110" w:rsidRDefault="00D43110" w:rsidP="00C84645">
      <w:pPr>
        <w:jc w:val="both"/>
        <w:rPr>
          <w:rFonts w:ascii="Arial" w:hAnsi="Arial" w:cs="Arial"/>
        </w:rPr>
      </w:pPr>
    </w:p>
    <w:tbl>
      <w:tblPr>
        <w:tblStyle w:val="Grigliatabella"/>
        <w:tblW w:w="0" w:type="auto"/>
        <w:tblLook w:val="04A0" w:firstRow="1" w:lastRow="0" w:firstColumn="1" w:lastColumn="0" w:noHBand="0" w:noVBand="1"/>
      </w:tblPr>
      <w:tblGrid>
        <w:gridCol w:w="9628"/>
      </w:tblGrid>
      <w:tr w:rsidR="00C84645" w14:paraId="0FB2F106" w14:textId="77777777" w:rsidTr="00C84645">
        <w:tc>
          <w:tcPr>
            <w:tcW w:w="9628" w:type="dxa"/>
          </w:tcPr>
          <w:p w14:paraId="1EBCA67B" w14:textId="77777777" w:rsidR="00C84645" w:rsidRDefault="00C84645" w:rsidP="00C84645">
            <w:pPr>
              <w:jc w:val="both"/>
              <w:rPr>
                <w:sz w:val="22"/>
              </w:rPr>
            </w:pPr>
          </w:p>
          <w:p w14:paraId="3E131F1E" w14:textId="08ED9D6A" w:rsidR="00C84645" w:rsidRDefault="00C84645" w:rsidP="00C84645">
            <w:pPr>
              <w:jc w:val="both"/>
              <w:rPr>
                <w:sz w:val="22"/>
              </w:rPr>
            </w:pPr>
            <w:r>
              <w:rPr>
                <w:sz w:val="22"/>
              </w:rPr>
              <w:t xml:space="preserve">In particolare, fortemente ambiguo fu l’atteggiamento che il governo e la diplomazia svizzeri tennero nei confronti della politica d’aggressione portata avanti in Europa dalle potenze dell’Asse, in particolare dalla Germania nazista. Celebre, a questo proposito, fu il discorso tenuto dal presidente della Confederazione, ..........................................., il giorno successivo alla sconfitta della </w:t>
            </w:r>
            <w:proofErr w:type="gramStart"/>
            <w:r>
              <w:rPr>
                <w:sz w:val="22"/>
              </w:rPr>
              <w:t>Francia,  avvenuta</w:t>
            </w:r>
            <w:proofErr w:type="gramEnd"/>
            <w:r>
              <w:rPr>
                <w:sz w:val="22"/>
              </w:rPr>
              <w:t xml:space="preserve"> il 21 giugno 1940. Questo discorso ebbe un effetto choccante, perché il capo del governo salutava con sollievo – e non con preoccupazione - la pace imposta alla Francia dal nazismo. Inoltre, molti furono allarmati dalle allusioni che nel discorso venivano fatte ad un nuovo necessario equilibrio europeo: non era difficile interpretarle come un’adesione del Consiglio Federale al “nuovo ordine europeo” di cui Hitler da tempo parlava.</w:t>
            </w:r>
          </w:p>
          <w:p w14:paraId="03D14E3B" w14:textId="77777777" w:rsidR="00C84645" w:rsidRDefault="00C84645" w:rsidP="00C84645">
            <w:pPr>
              <w:pStyle w:val="Corpodeltesto2"/>
              <w:rPr>
                <w:rFonts w:ascii="Arial" w:hAnsi="Arial" w:cs="Arial"/>
              </w:rPr>
            </w:pPr>
          </w:p>
        </w:tc>
      </w:tr>
    </w:tbl>
    <w:p w14:paraId="7E9C711D" w14:textId="77777777" w:rsidR="00D43110" w:rsidRDefault="00D43110" w:rsidP="00C84645">
      <w:pPr>
        <w:jc w:val="both"/>
        <w:rPr>
          <w:rFonts w:ascii="Arial" w:hAnsi="Arial" w:cs="Arial"/>
        </w:rPr>
      </w:pPr>
    </w:p>
    <w:tbl>
      <w:tblPr>
        <w:tblStyle w:val="Grigliatabella"/>
        <w:tblW w:w="0" w:type="auto"/>
        <w:tblLook w:val="04A0" w:firstRow="1" w:lastRow="0" w:firstColumn="1" w:lastColumn="0" w:noHBand="0" w:noVBand="1"/>
      </w:tblPr>
      <w:tblGrid>
        <w:gridCol w:w="9628"/>
      </w:tblGrid>
      <w:tr w:rsidR="00C84645" w14:paraId="6F948ACC" w14:textId="77777777" w:rsidTr="00C84645">
        <w:tc>
          <w:tcPr>
            <w:tcW w:w="9628" w:type="dxa"/>
          </w:tcPr>
          <w:p w14:paraId="38786AAE" w14:textId="77777777" w:rsidR="00C84645" w:rsidRDefault="00C84645">
            <w:pPr>
              <w:spacing w:line="360" w:lineRule="atLeast"/>
              <w:rPr>
                <w:rFonts w:ascii="Arial" w:hAnsi="Arial" w:cs="Arial"/>
              </w:rPr>
            </w:pPr>
          </w:p>
          <w:p w14:paraId="75F53209" w14:textId="77777777" w:rsidR="00C84645" w:rsidRDefault="00C84645" w:rsidP="00C84645">
            <w:pPr>
              <w:pStyle w:val="Corpodeltesto2"/>
              <w:rPr>
                <w:sz w:val="22"/>
              </w:rPr>
            </w:pPr>
            <w:r>
              <w:rPr>
                <w:sz w:val="22"/>
              </w:rPr>
              <w:t>Anche la Svizzera fu comunque influenzata dal clima politico che si respirava al di fuori dei suoi confini.</w:t>
            </w:r>
          </w:p>
          <w:p w14:paraId="103FADA4" w14:textId="796FD89D" w:rsidR="00C84645" w:rsidRPr="00C84645" w:rsidRDefault="00C84645" w:rsidP="00C84645">
            <w:pPr>
              <w:pStyle w:val="Corpodeltesto2"/>
              <w:rPr>
                <w:sz w:val="22"/>
              </w:rPr>
            </w:pPr>
            <w:r>
              <w:rPr>
                <w:sz w:val="22"/>
              </w:rPr>
              <w:t xml:space="preserve">La guerra rafforzò il potere centrale e diede allo spirito militare una forza di penetrazione mai vista prima. Sempre più di frequente era possibile sentire discorsi che parlavano della necessità di una </w:t>
            </w:r>
            <w:proofErr w:type="gramStart"/>
            <w:r>
              <w:rPr>
                <w:sz w:val="22"/>
              </w:rPr>
              <w:t>guida  decisa</w:t>
            </w:r>
            <w:proofErr w:type="gramEnd"/>
            <w:r>
              <w:rPr>
                <w:sz w:val="22"/>
              </w:rPr>
              <w:t>, a cui dovere obbedienza senza aspettarsi ogni volta spiegazioni, o che ventilava la necessità di eliminare ogni divergenza di opinione all’interno della nazione, per difendere il bene supremo dell’interesse nazionale. Erano discorsi, per molti, un po’ troppo simili a quelli pronunciati dal fascismo.</w:t>
            </w:r>
          </w:p>
          <w:p w14:paraId="56D2C9CC" w14:textId="7EA16229" w:rsidR="00C84645" w:rsidRDefault="00C84645" w:rsidP="00C84645">
            <w:pPr>
              <w:pStyle w:val="Corpodeltesto2"/>
              <w:rPr>
                <w:rFonts w:ascii="Arial" w:hAnsi="Arial" w:cs="Arial"/>
              </w:rPr>
            </w:pPr>
          </w:p>
        </w:tc>
      </w:tr>
    </w:tbl>
    <w:p w14:paraId="52AC5600" w14:textId="77777777" w:rsidR="00D43110" w:rsidRDefault="00D43110" w:rsidP="00C84645">
      <w:pPr>
        <w:jc w:val="both"/>
        <w:rPr>
          <w:rFonts w:ascii="Arial" w:hAnsi="Arial" w:cs="Arial"/>
        </w:rPr>
      </w:pPr>
    </w:p>
    <w:tbl>
      <w:tblPr>
        <w:tblStyle w:val="Grigliatabella"/>
        <w:tblW w:w="0" w:type="auto"/>
        <w:tblLook w:val="04A0" w:firstRow="1" w:lastRow="0" w:firstColumn="1" w:lastColumn="0" w:noHBand="0" w:noVBand="1"/>
      </w:tblPr>
      <w:tblGrid>
        <w:gridCol w:w="9628"/>
      </w:tblGrid>
      <w:tr w:rsidR="00C84645" w14:paraId="268B3D6B" w14:textId="77777777" w:rsidTr="00C84645">
        <w:tc>
          <w:tcPr>
            <w:tcW w:w="9628" w:type="dxa"/>
          </w:tcPr>
          <w:p w14:paraId="0A743F26" w14:textId="77777777" w:rsidR="00C84645" w:rsidRDefault="00C84645">
            <w:pPr>
              <w:spacing w:line="360" w:lineRule="atLeast"/>
              <w:rPr>
                <w:rFonts w:ascii="Arial" w:hAnsi="Arial" w:cs="Arial"/>
              </w:rPr>
            </w:pPr>
          </w:p>
          <w:p w14:paraId="28A75223" w14:textId="77777777" w:rsidR="00C84645" w:rsidRDefault="00C84645" w:rsidP="00C84645">
            <w:pPr>
              <w:jc w:val="both"/>
              <w:rPr>
                <w:sz w:val="22"/>
              </w:rPr>
            </w:pPr>
            <w:r>
              <w:rPr>
                <w:sz w:val="22"/>
              </w:rPr>
              <w:t xml:space="preserve">Ancor prima che le truppe tedesche superarono, nella mattinata del </w:t>
            </w:r>
            <w:proofErr w:type="gramStart"/>
            <w:r>
              <w:rPr>
                <w:sz w:val="22"/>
              </w:rPr>
              <w:t>1 settembre</w:t>
            </w:r>
            <w:proofErr w:type="gramEnd"/>
            <w:r>
              <w:rPr>
                <w:sz w:val="22"/>
              </w:rPr>
              <w:t xml:space="preserve"> 1939, il confine tra Germania e Polonia, dando ufficialmente il via al secondo conflitto mondiale, il clima in Europa era molto teso: era chiaro a tutti che si stava andando verso la guerra.</w:t>
            </w:r>
          </w:p>
          <w:p w14:paraId="3606C2D3" w14:textId="77777777" w:rsidR="00C84645" w:rsidRDefault="00C84645" w:rsidP="00C84645">
            <w:pPr>
              <w:jc w:val="both"/>
            </w:pPr>
            <w:r>
              <w:rPr>
                <w:sz w:val="22"/>
              </w:rPr>
              <w:t xml:space="preserve">Fu così allora che il Consiglio Federale già il ..................................... diffuse una dichiarazione di </w:t>
            </w:r>
            <w:proofErr w:type="gramStart"/>
            <w:r>
              <w:rPr>
                <w:sz w:val="22"/>
              </w:rPr>
              <w:t>........................................... .</w:t>
            </w:r>
            <w:proofErr w:type="gramEnd"/>
            <w:r>
              <w:rPr>
                <w:sz w:val="22"/>
              </w:rPr>
              <w:t xml:space="preserve"> Richiamando i trattati internazionali che garantivano al nostro paese un ruolo </w:t>
            </w:r>
            <w:r>
              <w:rPr>
                <w:i/>
                <w:iCs/>
                <w:sz w:val="22"/>
              </w:rPr>
              <w:t xml:space="preserve">super </w:t>
            </w:r>
            <w:proofErr w:type="spellStart"/>
            <w:r>
              <w:rPr>
                <w:i/>
                <w:iCs/>
                <w:sz w:val="22"/>
              </w:rPr>
              <w:t>partes</w:t>
            </w:r>
            <w:proofErr w:type="spellEnd"/>
            <w:r>
              <w:rPr>
                <w:sz w:val="22"/>
              </w:rPr>
              <w:t xml:space="preserve"> (cioè, imparziale), il governo svizzero chiedeva agli altri Stati di non essere coinvolto nella guerra. Esso si impegnò a svolgere, nel corso di un eventuale conflitto, quei compiti umanitari di cui tradizionalmente nel passato la Svizzera si era fatta carico.</w:t>
            </w:r>
          </w:p>
          <w:p w14:paraId="7E2D2FAF" w14:textId="27372ADE" w:rsidR="00C84645" w:rsidRDefault="00C84645" w:rsidP="00C84645">
            <w:pPr>
              <w:pStyle w:val="Corpodeltesto2"/>
              <w:rPr>
                <w:rFonts w:ascii="Arial" w:hAnsi="Arial" w:cs="Arial"/>
              </w:rPr>
            </w:pPr>
          </w:p>
        </w:tc>
      </w:tr>
    </w:tbl>
    <w:p w14:paraId="64CF7A93" w14:textId="77777777" w:rsidR="00D43110" w:rsidRDefault="00D43110" w:rsidP="00C84645">
      <w:pPr>
        <w:jc w:val="both"/>
        <w:rPr>
          <w:rFonts w:ascii="Arial" w:hAnsi="Arial" w:cs="Arial"/>
        </w:rPr>
      </w:pPr>
    </w:p>
    <w:tbl>
      <w:tblPr>
        <w:tblStyle w:val="Grigliatabella"/>
        <w:tblW w:w="0" w:type="auto"/>
        <w:tblLook w:val="04A0" w:firstRow="1" w:lastRow="0" w:firstColumn="1" w:lastColumn="0" w:noHBand="0" w:noVBand="1"/>
      </w:tblPr>
      <w:tblGrid>
        <w:gridCol w:w="9628"/>
      </w:tblGrid>
      <w:tr w:rsidR="00C84645" w14:paraId="252F25BA" w14:textId="77777777" w:rsidTr="00C84645">
        <w:tc>
          <w:tcPr>
            <w:tcW w:w="9628" w:type="dxa"/>
          </w:tcPr>
          <w:p w14:paraId="554E70C5" w14:textId="77777777" w:rsidR="00C84645" w:rsidRDefault="00C84645" w:rsidP="00C84645">
            <w:pPr>
              <w:pStyle w:val="Corpodeltesto2"/>
              <w:rPr>
                <w:sz w:val="22"/>
              </w:rPr>
            </w:pPr>
          </w:p>
          <w:p w14:paraId="74C5F8A8" w14:textId="00F86BDB" w:rsidR="00C84645" w:rsidRDefault="00C84645" w:rsidP="00C84645">
            <w:pPr>
              <w:pStyle w:val="Corpodeltesto2"/>
              <w:rPr>
                <w:sz w:val="22"/>
              </w:rPr>
            </w:pPr>
            <w:r>
              <w:rPr>
                <w:sz w:val="22"/>
              </w:rPr>
              <w:t>Ancor più compromettente fu il commercio di oro che la Svizzera, tramite la sua Banca nazionale, avviò con la Germania nazista.</w:t>
            </w:r>
          </w:p>
          <w:p w14:paraId="69E13473" w14:textId="77777777" w:rsidR="00C84645" w:rsidRDefault="00C84645" w:rsidP="00C84645">
            <w:pPr>
              <w:jc w:val="both"/>
              <w:rPr>
                <w:sz w:val="22"/>
              </w:rPr>
            </w:pPr>
            <w:r>
              <w:rPr>
                <w:sz w:val="22"/>
              </w:rPr>
              <w:t>Per comprare merci dalle altre nazioni, la Germania aveva assolutamente bisogno di divise privilegiate (cioè di moneta svizzera o americana). La maggior parte dei paesi neutrali, come la Svezia o il Portogallo, rifiutavano l’oro tedesco, così non restava che la Svizzera per effettuare queste transazioni.</w:t>
            </w:r>
          </w:p>
          <w:p w14:paraId="3AB519D1" w14:textId="77777777" w:rsidR="00C84645" w:rsidRDefault="00C84645" w:rsidP="00C84645">
            <w:pPr>
              <w:jc w:val="both"/>
              <w:rPr>
                <w:sz w:val="22"/>
              </w:rPr>
            </w:pPr>
            <w:r>
              <w:rPr>
                <w:sz w:val="22"/>
              </w:rPr>
              <w:t>Questo commercio presentava gravi problemi morali. Buona parte dell’oro tedesco, infatti, era frutto di rapina, come quello sottratto alle vittime dei campi di concentramento. I responsabili svizzeri non ignoravano questo fatto, ma si trincerarono dietro l’idea che, in armonia con i principi della neutralità, bisognava accettare quell’oro.</w:t>
            </w:r>
          </w:p>
          <w:p w14:paraId="4CD51262" w14:textId="3D4928F5" w:rsidR="00C84645" w:rsidRPr="00C84645" w:rsidRDefault="00C84645" w:rsidP="00C84645">
            <w:pPr>
              <w:jc w:val="both"/>
            </w:pPr>
          </w:p>
        </w:tc>
      </w:tr>
    </w:tbl>
    <w:p w14:paraId="069E3B0A" w14:textId="502E95F8" w:rsidR="00D43110" w:rsidRDefault="00D43110">
      <w:pPr>
        <w:spacing w:line="360" w:lineRule="atLeast"/>
        <w:rPr>
          <w:rFonts w:ascii="Arial" w:hAnsi="Arial" w:cs="Arial"/>
        </w:rPr>
      </w:pPr>
    </w:p>
    <w:p w14:paraId="5453FB8C" w14:textId="77777777" w:rsidR="00D43110" w:rsidRDefault="00D43110">
      <w:pPr>
        <w:spacing w:line="360" w:lineRule="atLeast"/>
        <w:rPr>
          <w:rFonts w:ascii="Arial" w:hAnsi="Arial" w:cs="Arial"/>
        </w:rPr>
        <w:sectPr w:rsidR="00D43110" w:rsidSect="00D43110">
          <w:headerReference w:type="default" r:id="rId7"/>
          <w:footerReference w:type="even" r:id="rId8"/>
          <w:footerReference w:type="default" r:id="rId9"/>
          <w:pgSz w:w="11906" w:h="16838" w:code="9"/>
          <w:pgMar w:top="1304" w:right="1134" w:bottom="1134" w:left="1134" w:header="709" w:footer="709" w:gutter="0"/>
          <w:cols w:space="708"/>
          <w:docGrid w:linePitch="360"/>
        </w:sectPr>
      </w:pPr>
    </w:p>
    <w:p w14:paraId="34E5FED4" w14:textId="77777777" w:rsidR="00D43110" w:rsidRPr="00D43110" w:rsidRDefault="00D43110">
      <w:pPr>
        <w:pStyle w:val="Titolo4"/>
        <w:tabs>
          <w:tab w:val="clear" w:pos="2715"/>
        </w:tabs>
        <w:spacing w:line="360" w:lineRule="atLeast"/>
        <w:rPr>
          <w:rFonts w:ascii="Arial" w:hAnsi="Arial" w:cs="Arial"/>
          <w:sz w:val="28"/>
        </w:rPr>
      </w:pPr>
      <w:r w:rsidRPr="00D43110">
        <w:rPr>
          <w:rFonts w:ascii="Arial" w:hAnsi="Arial" w:cs="Arial"/>
          <w:sz w:val="28"/>
        </w:rPr>
        <w:lastRenderedPageBreak/>
        <w:t>I documenti</w:t>
      </w:r>
    </w:p>
    <w:p w14:paraId="766DE41A" w14:textId="77777777" w:rsidR="00D43110" w:rsidRDefault="00D43110">
      <w:pPr>
        <w:spacing w:line="360" w:lineRule="atLeast"/>
        <w:rPr>
          <w:rFonts w:ascii="Arial" w:hAnsi="Arial" w:cs="Arial"/>
        </w:rPr>
      </w:pPr>
    </w:p>
    <w:p w14:paraId="70D4B885" w14:textId="77777777" w:rsidR="00D43110" w:rsidRDefault="00D43110">
      <w:pPr>
        <w:spacing w:line="360" w:lineRule="atLeast"/>
        <w:rPr>
          <w:rFonts w:ascii="Arial" w:hAnsi="Arial" w:cs="Arial"/>
        </w:rPr>
      </w:pPr>
    </w:p>
    <w:p w14:paraId="2BB7C8EB" w14:textId="77777777" w:rsidR="00D43110" w:rsidRDefault="00D43110">
      <w:pPr>
        <w:pStyle w:val="Titolo3"/>
        <w:spacing w:line="360" w:lineRule="atLeast"/>
        <w:rPr>
          <w:rFonts w:ascii="Arial" w:hAnsi="Arial" w:cs="Arial"/>
        </w:rPr>
      </w:pPr>
      <w:r>
        <w:rPr>
          <w:rFonts w:ascii="Arial" w:hAnsi="Arial" w:cs="Arial"/>
        </w:rPr>
        <w:t>Documento 1</w:t>
      </w:r>
    </w:p>
    <w:p w14:paraId="44A3A9ED" w14:textId="77777777" w:rsidR="00D43110" w:rsidRDefault="00D43110">
      <w:pPr>
        <w:spacing w:line="360" w:lineRule="atLeast"/>
        <w:rPr>
          <w:rFonts w:ascii="Arial" w:hAnsi="Arial" w:cs="Arial"/>
        </w:rPr>
      </w:pPr>
    </w:p>
    <w:p w14:paraId="55BAB8AC" w14:textId="77777777" w:rsidR="00D43110" w:rsidRDefault="00153307">
      <w:pPr>
        <w:spacing w:line="360" w:lineRule="atLeast"/>
        <w:rPr>
          <w:rFonts w:ascii="Arial" w:hAnsi="Arial" w:cs="Arial"/>
        </w:rPr>
      </w:pPr>
      <w:r>
        <w:rPr>
          <w:rFonts w:ascii="Arial" w:hAnsi="Arial" w:cs="Arial"/>
          <w:noProof/>
        </w:rPr>
        <mc:AlternateContent>
          <mc:Choice Requires="wps">
            <w:drawing>
              <wp:anchor distT="0" distB="0" distL="114300" distR="114300" simplePos="0" relativeHeight="251641344" behindDoc="0" locked="0" layoutInCell="1" allowOverlap="1" wp14:anchorId="19AB71D4" wp14:editId="613A997F">
                <wp:simplePos x="0" y="0"/>
                <wp:positionH relativeFrom="column">
                  <wp:posOffset>114300</wp:posOffset>
                </wp:positionH>
                <wp:positionV relativeFrom="paragraph">
                  <wp:posOffset>147320</wp:posOffset>
                </wp:positionV>
                <wp:extent cx="5645785" cy="5788660"/>
                <wp:effectExtent l="0" t="0" r="5715" b="2540"/>
                <wp:wrapNone/>
                <wp:docPr id="2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45785" cy="5788660"/>
                        </a:xfrm>
                        <a:prstGeom prst="rect">
                          <a:avLst/>
                        </a:prstGeom>
                        <a:solidFill>
                          <a:srgbClr val="FFFFFF"/>
                        </a:solidFill>
                        <a:ln w="9525">
                          <a:solidFill>
                            <a:srgbClr val="000000"/>
                          </a:solidFill>
                          <a:miter lim="800000"/>
                          <a:headEnd/>
                          <a:tailEnd/>
                        </a:ln>
                      </wps:spPr>
                      <wps:txbx>
                        <w:txbxContent>
                          <w:p w14:paraId="18D770D8" w14:textId="77777777" w:rsidR="00D43110" w:rsidRDefault="00153307">
                            <w:r>
                              <w:rPr>
                                <w:noProof/>
                              </w:rPr>
                              <w:drawing>
                                <wp:inline distT="0" distB="0" distL="0" distR="0" wp14:anchorId="7284451E" wp14:editId="575C72BA">
                                  <wp:extent cx="5450205" cy="5687695"/>
                                  <wp:effectExtent l="0" t="0" r="0" b="0"/>
                                  <wp:docPr id="27" name="Immagin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0205" cy="568769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B71D4" id="Text Box 16" o:spid="_x0000_s1028" type="#_x0000_t202" style="position:absolute;margin-left:9pt;margin-top:11.6pt;width:444.55pt;height:455.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">
                <v:path arrowok="t"/>
                <v:textbox>
                  <w:txbxContent>
                    <w:p w14:paraId="18D770D8" w14:textId="77777777" w:rsidR="00D43110" w:rsidRDefault="00153307">
                      <w:r>
                        <w:rPr>
                          <w:noProof/>
                        </w:rPr>
                        <w:drawing>
                          <wp:inline distT="0" distB="0" distL="0" distR="0" wp14:anchorId="7284451E" wp14:editId="575C72BA">
                            <wp:extent cx="5450205" cy="5687695"/>
                            <wp:effectExtent l="0" t="0" r="0" b="0"/>
                            <wp:docPr id="27" name="Immagin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0205" cy="5687695"/>
                                    </a:xfrm>
                                    <a:prstGeom prst="rect">
                                      <a:avLst/>
                                    </a:prstGeom>
                                    <a:noFill/>
                                    <a:ln>
                                      <a:noFill/>
                                    </a:ln>
                                  </pic:spPr>
                                </pic:pic>
                              </a:graphicData>
                            </a:graphic>
                          </wp:inline>
                        </w:drawing>
                      </w:r>
                    </w:p>
                  </w:txbxContent>
                </v:textbox>
              </v:shape>
            </w:pict>
          </mc:Fallback>
        </mc:AlternateContent>
      </w:r>
    </w:p>
    <w:p w14:paraId="774B7493" w14:textId="77777777" w:rsidR="00D43110" w:rsidRDefault="00D43110">
      <w:pPr>
        <w:spacing w:line="360" w:lineRule="atLeast"/>
        <w:rPr>
          <w:rFonts w:ascii="Arial" w:hAnsi="Arial" w:cs="Arial"/>
        </w:rPr>
      </w:pPr>
    </w:p>
    <w:p w14:paraId="24C4204B" w14:textId="77777777" w:rsidR="00D43110" w:rsidRDefault="00D43110">
      <w:pPr>
        <w:spacing w:line="360" w:lineRule="atLeast"/>
        <w:rPr>
          <w:rFonts w:ascii="Arial" w:hAnsi="Arial" w:cs="Arial"/>
        </w:rPr>
      </w:pPr>
    </w:p>
    <w:p w14:paraId="13179E83" w14:textId="77777777" w:rsidR="00D43110" w:rsidRDefault="00D43110">
      <w:pPr>
        <w:spacing w:line="360" w:lineRule="atLeast"/>
        <w:rPr>
          <w:rFonts w:ascii="Arial" w:hAnsi="Arial" w:cs="Arial"/>
        </w:rPr>
      </w:pPr>
    </w:p>
    <w:p w14:paraId="0C28C316" w14:textId="77777777" w:rsidR="00D43110" w:rsidRDefault="00D43110">
      <w:pPr>
        <w:spacing w:line="360" w:lineRule="atLeast"/>
        <w:rPr>
          <w:rFonts w:ascii="Arial" w:hAnsi="Arial" w:cs="Arial"/>
        </w:rPr>
      </w:pPr>
    </w:p>
    <w:p w14:paraId="12D0DF03" w14:textId="77777777" w:rsidR="00D43110" w:rsidRDefault="00D43110">
      <w:pPr>
        <w:spacing w:line="360" w:lineRule="atLeast"/>
        <w:rPr>
          <w:rFonts w:ascii="Arial" w:hAnsi="Arial" w:cs="Arial"/>
        </w:rPr>
      </w:pPr>
    </w:p>
    <w:p w14:paraId="72083C85" w14:textId="77777777" w:rsidR="00D43110" w:rsidRDefault="00D43110">
      <w:pPr>
        <w:spacing w:line="360" w:lineRule="atLeast"/>
        <w:rPr>
          <w:rFonts w:ascii="Arial" w:hAnsi="Arial" w:cs="Arial"/>
        </w:rPr>
      </w:pPr>
    </w:p>
    <w:p w14:paraId="4106B0A1" w14:textId="77777777" w:rsidR="00D43110" w:rsidRDefault="00D43110">
      <w:pPr>
        <w:spacing w:line="360" w:lineRule="atLeast"/>
        <w:rPr>
          <w:rFonts w:ascii="Arial" w:hAnsi="Arial" w:cs="Arial"/>
        </w:rPr>
      </w:pPr>
    </w:p>
    <w:p w14:paraId="38B2E323" w14:textId="77777777" w:rsidR="00D43110" w:rsidRDefault="00D43110">
      <w:pPr>
        <w:spacing w:line="360" w:lineRule="atLeast"/>
        <w:rPr>
          <w:rFonts w:ascii="Arial" w:hAnsi="Arial" w:cs="Arial"/>
        </w:rPr>
      </w:pPr>
    </w:p>
    <w:p w14:paraId="41C0769A" w14:textId="77777777" w:rsidR="00D43110" w:rsidRDefault="00D43110">
      <w:pPr>
        <w:spacing w:line="360" w:lineRule="atLeast"/>
        <w:rPr>
          <w:rFonts w:ascii="Arial" w:hAnsi="Arial" w:cs="Arial"/>
        </w:rPr>
      </w:pPr>
    </w:p>
    <w:p w14:paraId="0F92D754" w14:textId="77777777" w:rsidR="00D43110" w:rsidRDefault="00D43110">
      <w:pPr>
        <w:spacing w:line="360" w:lineRule="atLeast"/>
        <w:rPr>
          <w:rFonts w:ascii="Arial" w:hAnsi="Arial" w:cs="Arial"/>
          <w:noProof/>
        </w:rPr>
      </w:pPr>
    </w:p>
    <w:p w14:paraId="0F5B5BC7" w14:textId="77777777" w:rsidR="00D43110" w:rsidRDefault="00D43110">
      <w:pPr>
        <w:spacing w:line="360" w:lineRule="atLeast"/>
        <w:rPr>
          <w:rFonts w:ascii="Arial" w:hAnsi="Arial" w:cs="Arial"/>
          <w:noProof/>
        </w:rPr>
      </w:pPr>
    </w:p>
    <w:p w14:paraId="3EDCA5DA" w14:textId="77777777" w:rsidR="00D43110" w:rsidRDefault="00D43110">
      <w:pPr>
        <w:spacing w:line="360" w:lineRule="atLeast"/>
        <w:rPr>
          <w:rFonts w:ascii="Arial" w:hAnsi="Arial" w:cs="Arial"/>
          <w:noProof/>
        </w:rPr>
      </w:pPr>
    </w:p>
    <w:p w14:paraId="31D37DC1" w14:textId="77777777" w:rsidR="00D43110" w:rsidRDefault="00D43110">
      <w:pPr>
        <w:spacing w:line="360" w:lineRule="atLeast"/>
        <w:rPr>
          <w:rFonts w:ascii="Arial" w:hAnsi="Arial" w:cs="Arial"/>
          <w:noProof/>
        </w:rPr>
      </w:pPr>
    </w:p>
    <w:p w14:paraId="198C1BA0" w14:textId="77777777" w:rsidR="00D43110" w:rsidRDefault="00D43110">
      <w:pPr>
        <w:spacing w:line="360" w:lineRule="atLeast"/>
        <w:rPr>
          <w:rFonts w:ascii="Arial" w:hAnsi="Arial" w:cs="Arial"/>
          <w:noProof/>
        </w:rPr>
      </w:pPr>
    </w:p>
    <w:p w14:paraId="2F0C79AE" w14:textId="77777777" w:rsidR="00D43110" w:rsidRDefault="00D43110">
      <w:pPr>
        <w:spacing w:line="360" w:lineRule="atLeast"/>
        <w:rPr>
          <w:rFonts w:ascii="Arial" w:hAnsi="Arial" w:cs="Arial"/>
          <w:noProof/>
        </w:rPr>
      </w:pPr>
    </w:p>
    <w:p w14:paraId="0CA4D6AA" w14:textId="77777777" w:rsidR="00D43110" w:rsidRDefault="00D43110">
      <w:pPr>
        <w:spacing w:line="360" w:lineRule="atLeast"/>
        <w:rPr>
          <w:rFonts w:ascii="Arial" w:hAnsi="Arial" w:cs="Arial"/>
          <w:noProof/>
        </w:rPr>
      </w:pPr>
    </w:p>
    <w:p w14:paraId="2ACBF20E" w14:textId="77777777" w:rsidR="00D43110" w:rsidRDefault="00D43110">
      <w:pPr>
        <w:spacing w:line="360" w:lineRule="atLeast"/>
        <w:rPr>
          <w:rFonts w:ascii="Arial" w:hAnsi="Arial" w:cs="Arial"/>
          <w:noProof/>
        </w:rPr>
      </w:pPr>
    </w:p>
    <w:p w14:paraId="6D11C2B3" w14:textId="77777777" w:rsidR="00D43110" w:rsidRDefault="00D43110">
      <w:pPr>
        <w:spacing w:line="360" w:lineRule="atLeast"/>
        <w:rPr>
          <w:rFonts w:ascii="Arial" w:hAnsi="Arial" w:cs="Arial"/>
          <w:noProof/>
        </w:rPr>
      </w:pPr>
    </w:p>
    <w:p w14:paraId="5D672F08" w14:textId="77777777" w:rsidR="00D43110" w:rsidRDefault="00D43110">
      <w:pPr>
        <w:spacing w:line="360" w:lineRule="atLeast"/>
        <w:rPr>
          <w:rFonts w:ascii="Arial" w:hAnsi="Arial" w:cs="Arial"/>
          <w:noProof/>
        </w:rPr>
      </w:pPr>
    </w:p>
    <w:p w14:paraId="5A843639" w14:textId="77777777" w:rsidR="00D43110" w:rsidRDefault="00D43110">
      <w:pPr>
        <w:spacing w:line="360" w:lineRule="atLeast"/>
        <w:rPr>
          <w:rFonts w:ascii="Arial" w:hAnsi="Arial" w:cs="Arial"/>
          <w:noProof/>
        </w:rPr>
      </w:pPr>
    </w:p>
    <w:p w14:paraId="1D210D43" w14:textId="77777777" w:rsidR="00D43110" w:rsidRDefault="00D43110">
      <w:pPr>
        <w:spacing w:line="360" w:lineRule="atLeast"/>
        <w:rPr>
          <w:rFonts w:ascii="Arial" w:hAnsi="Arial" w:cs="Arial"/>
          <w:noProof/>
        </w:rPr>
      </w:pPr>
    </w:p>
    <w:p w14:paraId="1806940A" w14:textId="77777777" w:rsidR="00D43110" w:rsidRDefault="00D43110">
      <w:pPr>
        <w:spacing w:line="360" w:lineRule="atLeast"/>
        <w:rPr>
          <w:rFonts w:ascii="Arial" w:hAnsi="Arial" w:cs="Arial"/>
          <w:noProof/>
        </w:rPr>
      </w:pPr>
    </w:p>
    <w:p w14:paraId="4F6A0F29" w14:textId="77777777" w:rsidR="00D43110" w:rsidRDefault="00D43110">
      <w:pPr>
        <w:spacing w:line="360" w:lineRule="atLeast"/>
        <w:rPr>
          <w:rFonts w:ascii="Arial" w:hAnsi="Arial" w:cs="Arial"/>
          <w:noProof/>
        </w:rPr>
      </w:pPr>
    </w:p>
    <w:p w14:paraId="32D47555" w14:textId="77777777" w:rsidR="00D43110" w:rsidRDefault="00D43110">
      <w:pPr>
        <w:spacing w:line="360" w:lineRule="atLeast"/>
        <w:rPr>
          <w:rFonts w:ascii="Arial" w:hAnsi="Arial" w:cs="Arial"/>
          <w:noProof/>
        </w:rPr>
      </w:pPr>
    </w:p>
    <w:p w14:paraId="1BA604C3" w14:textId="77777777" w:rsidR="00D43110" w:rsidRDefault="00D43110">
      <w:pPr>
        <w:spacing w:line="360" w:lineRule="atLeast"/>
        <w:rPr>
          <w:rFonts w:ascii="Arial" w:hAnsi="Arial" w:cs="Arial"/>
          <w:noProof/>
        </w:rPr>
      </w:pPr>
    </w:p>
    <w:p w14:paraId="4B11803C" w14:textId="77777777" w:rsidR="00D43110" w:rsidRDefault="00D43110">
      <w:pPr>
        <w:spacing w:line="360" w:lineRule="atLeast"/>
        <w:rPr>
          <w:rFonts w:ascii="Arial" w:hAnsi="Arial" w:cs="Arial"/>
          <w:noProof/>
        </w:rPr>
      </w:pPr>
    </w:p>
    <w:p w14:paraId="79715E00" w14:textId="77777777" w:rsidR="00D43110" w:rsidRDefault="00D43110">
      <w:pPr>
        <w:spacing w:line="360" w:lineRule="atLeast"/>
        <w:rPr>
          <w:rFonts w:ascii="Arial" w:hAnsi="Arial" w:cs="Arial"/>
          <w:noProof/>
        </w:rPr>
      </w:pPr>
    </w:p>
    <w:p w14:paraId="0D302EE6" w14:textId="77777777" w:rsidR="00D43110" w:rsidRDefault="00D43110">
      <w:pPr>
        <w:spacing w:line="360" w:lineRule="atLeast"/>
        <w:rPr>
          <w:rFonts w:ascii="Arial" w:hAnsi="Arial" w:cs="Arial"/>
          <w:noProof/>
        </w:rPr>
      </w:pPr>
    </w:p>
    <w:p w14:paraId="0C83DBA4" w14:textId="77777777" w:rsidR="00D43110" w:rsidRDefault="00D43110">
      <w:pPr>
        <w:spacing w:line="360" w:lineRule="atLeast"/>
        <w:rPr>
          <w:rFonts w:ascii="Arial" w:hAnsi="Arial" w:cs="Arial"/>
          <w:noProof/>
        </w:rPr>
      </w:pPr>
    </w:p>
    <w:p w14:paraId="398DCAE4" w14:textId="77777777" w:rsidR="00D43110" w:rsidRDefault="00D43110">
      <w:pPr>
        <w:spacing w:line="360" w:lineRule="atLeast"/>
        <w:rPr>
          <w:rFonts w:ascii="Arial" w:hAnsi="Arial" w:cs="Arial"/>
          <w:noProof/>
        </w:rPr>
      </w:pPr>
    </w:p>
    <w:p w14:paraId="0FAD5C08" w14:textId="77777777" w:rsidR="00D43110" w:rsidRDefault="00D43110">
      <w:pPr>
        <w:spacing w:line="360" w:lineRule="atLeast"/>
        <w:rPr>
          <w:rFonts w:ascii="Arial" w:hAnsi="Arial" w:cs="Arial"/>
          <w:noProof/>
        </w:rPr>
      </w:pPr>
    </w:p>
    <w:p w14:paraId="08B05229" w14:textId="77777777" w:rsidR="00D43110" w:rsidRDefault="00D43110">
      <w:pPr>
        <w:spacing w:line="360" w:lineRule="atLeast"/>
        <w:rPr>
          <w:rFonts w:ascii="Arial" w:hAnsi="Arial" w:cs="Arial"/>
          <w:noProof/>
        </w:rPr>
      </w:pPr>
    </w:p>
    <w:p w14:paraId="6F4CABA9" w14:textId="77777777" w:rsidR="00D43110" w:rsidRDefault="00D43110">
      <w:pPr>
        <w:spacing w:line="360" w:lineRule="atLeast"/>
        <w:rPr>
          <w:rFonts w:ascii="Arial" w:hAnsi="Arial" w:cs="Arial"/>
          <w:noProof/>
        </w:rPr>
      </w:pPr>
    </w:p>
    <w:p w14:paraId="6B625825" w14:textId="77777777" w:rsidR="00D43110" w:rsidRDefault="00153307">
      <w:pPr>
        <w:pStyle w:val="Pidipagina"/>
        <w:tabs>
          <w:tab w:val="clear" w:pos="4536"/>
          <w:tab w:val="clear" w:pos="9072"/>
        </w:tabs>
        <w:spacing w:line="360" w:lineRule="atLeast"/>
        <w:rPr>
          <w:rFonts w:ascii="Arial" w:hAnsi="Arial" w:cs="Arial"/>
          <w:b/>
          <w:bCs/>
          <w:noProof/>
        </w:rPr>
      </w:pPr>
      <w:r>
        <w:rPr>
          <w:rFonts w:ascii="Arial" w:hAnsi="Arial" w:cs="Arial"/>
          <w:b/>
          <w:bCs/>
          <w:noProof/>
        </w:rPr>
        <w:lastRenderedPageBreak/>
        <mc:AlternateContent>
          <mc:Choice Requires="wps">
            <w:drawing>
              <wp:anchor distT="0" distB="0" distL="114300" distR="114300" simplePos="0" relativeHeight="251642368" behindDoc="0" locked="0" layoutInCell="1" allowOverlap="1" wp14:anchorId="201F81EB" wp14:editId="73C7D39C">
                <wp:simplePos x="0" y="0"/>
                <wp:positionH relativeFrom="column">
                  <wp:posOffset>1172210</wp:posOffset>
                </wp:positionH>
                <wp:positionV relativeFrom="paragraph">
                  <wp:posOffset>-114300</wp:posOffset>
                </wp:positionV>
                <wp:extent cx="4771390" cy="6334760"/>
                <wp:effectExtent l="0" t="0" r="3810" b="2540"/>
                <wp:wrapNone/>
                <wp:docPr id="2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71390" cy="6334760"/>
                        </a:xfrm>
                        <a:prstGeom prst="rect">
                          <a:avLst/>
                        </a:prstGeom>
                        <a:solidFill>
                          <a:srgbClr val="FFFFFF"/>
                        </a:solidFill>
                        <a:ln w="9525">
                          <a:solidFill>
                            <a:srgbClr val="000000"/>
                          </a:solidFill>
                          <a:miter lim="800000"/>
                          <a:headEnd/>
                          <a:tailEnd/>
                        </a:ln>
                      </wps:spPr>
                      <wps:txbx>
                        <w:txbxContent>
                          <w:p w14:paraId="386FABF2" w14:textId="77777777" w:rsidR="00D43110" w:rsidRDefault="00153307">
                            <w:r>
                              <w:rPr>
                                <w:noProof/>
                              </w:rPr>
                              <w:drawing>
                                <wp:inline distT="0" distB="0" distL="0" distR="0" wp14:anchorId="6C96B4EB" wp14:editId="6CA78AC9">
                                  <wp:extent cx="4578985" cy="6235065"/>
                                  <wp:effectExtent l="0" t="0" r="0" b="0"/>
                                  <wp:docPr id="25" name="Immagin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8985" cy="623506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F81EB" id="Text Box 17" o:spid="_x0000_s1029" type="#_x0000_t202" style="position:absolute;margin-left:92.3pt;margin-top:-9pt;width:375.7pt;height:498.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">
                <v:path arrowok="t"/>
                <v:textbox>
                  <w:txbxContent>
                    <w:p w14:paraId="386FABF2" w14:textId="77777777" w:rsidR="00D43110" w:rsidRDefault="00153307">
                      <w:r>
                        <w:rPr>
                          <w:noProof/>
                        </w:rPr>
                        <w:drawing>
                          <wp:inline distT="0" distB="0" distL="0" distR="0" wp14:anchorId="6C96B4EB" wp14:editId="6CA78AC9">
                            <wp:extent cx="4578985" cy="6235065"/>
                            <wp:effectExtent l="0" t="0" r="0" b="0"/>
                            <wp:docPr id="25" name="Immagin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8985" cy="6235065"/>
                                    </a:xfrm>
                                    <a:prstGeom prst="rect">
                                      <a:avLst/>
                                    </a:prstGeom>
                                    <a:noFill/>
                                    <a:ln>
                                      <a:noFill/>
                                    </a:ln>
                                  </pic:spPr>
                                </pic:pic>
                              </a:graphicData>
                            </a:graphic>
                          </wp:inline>
                        </w:drawing>
                      </w:r>
                    </w:p>
                  </w:txbxContent>
                </v:textbox>
              </v:shape>
            </w:pict>
          </mc:Fallback>
        </mc:AlternateContent>
      </w:r>
      <w:r w:rsidR="00D43110">
        <w:rPr>
          <w:rFonts w:ascii="Arial" w:hAnsi="Arial" w:cs="Arial"/>
          <w:b/>
          <w:bCs/>
          <w:noProof/>
        </w:rPr>
        <w:t>Documento 2</w:t>
      </w:r>
    </w:p>
    <w:p w14:paraId="36DC770F" w14:textId="77777777" w:rsidR="00D43110" w:rsidRDefault="00D43110">
      <w:pPr>
        <w:spacing w:line="360" w:lineRule="atLeast"/>
        <w:rPr>
          <w:rFonts w:ascii="Arial" w:hAnsi="Arial" w:cs="Arial"/>
          <w:noProof/>
        </w:rPr>
      </w:pPr>
    </w:p>
    <w:p w14:paraId="42D0386A" w14:textId="77777777" w:rsidR="00D43110" w:rsidRDefault="00D43110">
      <w:pPr>
        <w:spacing w:line="360" w:lineRule="atLeast"/>
        <w:rPr>
          <w:rFonts w:ascii="Arial" w:hAnsi="Arial" w:cs="Arial"/>
          <w:noProof/>
        </w:rPr>
      </w:pPr>
    </w:p>
    <w:p w14:paraId="49111CAA" w14:textId="77777777" w:rsidR="00D43110" w:rsidRDefault="00D43110">
      <w:pPr>
        <w:spacing w:line="360" w:lineRule="atLeast"/>
        <w:rPr>
          <w:rFonts w:ascii="Arial" w:hAnsi="Arial" w:cs="Arial"/>
          <w:noProof/>
        </w:rPr>
      </w:pPr>
    </w:p>
    <w:p w14:paraId="30857DA6" w14:textId="77777777" w:rsidR="00D43110" w:rsidRDefault="00D43110">
      <w:pPr>
        <w:spacing w:line="360" w:lineRule="atLeast"/>
        <w:rPr>
          <w:rFonts w:ascii="Arial" w:hAnsi="Arial" w:cs="Arial"/>
          <w:noProof/>
        </w:rPr>
      </w:pPr>
    </w:p>
    <w:p w14:paraId="0C32259F" w14:textId="77777777" w:rsidR="00D43110" w:rsidRDefault="00D43110">
      <w:pPr>
        <w:spacing w:line="360" w:lineRule="atLeast"/>
        <w:rPr>
          <w:rFonts w:ascii="Arial" w:hAnsi="Arial" w:cs="Arial"/>
          <w:noProof/>
        </w:rPr>
      </w:pPr>
    </w:p>
    <w:p w14:paraId="7AD9EFD8" w14:textId="77777777" w:rsidR="00D43110" w:rsidRDefault="00D43110">
      <w:pPr>
        <w:spacing w:line="360" w:lineRule="atLeast"/>
        <w:rPr>
          <w:rFonts w:ascii="Arial" w:hAnsi="Arial" w:cs="Arial"/>
          <w:noProof/>
        </w:rPr>
      </w:pPr>
    </w:p>
    <w:p w14:paraId="15D31C52" w14:textId="77777777" w:rsidR="00D43110" w:rsidRDefault="00D43110">
      <w:pPr>
        <w:spacing w:line="360" w:lineRule="atLeast"/>
        <w:rPr>
          <w:rFonts w:ascii="Arial" w:hAnsi="Arial" w:cs="Arial"/>
          <w:noProof/>
        </w:rPr>
      </w:pPr>
    </w:p>
    <w:p w14:paraId="5EF22A2A" w14:textId="77777777" w:rsidR="00D43110" w:rsidRDefault="00D43110">
      <w:pPr>
        <w:spacing w:line="360" w:lineRule="atLeast"/>
        <w:rPr>
          <w:rFonts w:ascii="Arial" w:hAnsi="Arial" w:cs="Arial"/>
          <w:noProof/>
        </w:rPr>
      </w:pPr>
    </w:p>
    <w:p w14:paraId="0B4865D4" w14:textId="77777777" w:rsidR="00D43110" w:rsidRDefault="00D43110">
      <w:pPr>
        <w:spacing w:line="360" w:lineRule="atLeast"/>
        <w:rPr>
          <w:rFonts w:ascii="Arial" w:hAnsi="Arial" w:cs="Arial"/>
          <w:noProof/>
        </w:rPr>
      </w:pPr>
    </w:p>
    <w:p w14:paraId="73771DF3" w14:textId="77777777" w:rsidR="00D43110" w:rsidRDefault="00D43110">
      <w:pPr>
        <w:spacing w:line="360" w:lineRule="atLeast"/>
        <w:rPr>
          <w:rFonts w:ascii="Arial" w:hAnsi="Arial" w:cs="Arial"/>
          <w:noProof/>
        </w:rPr>
      </w:pPr>
    </w:p>
    <w:p w14:paraId="3BC4EC5D" w14:textId="77777777" w:rsidR="00D43110" w:rsidRDefault="00D43110">
      <w:pPr>
        <w:spacing w:line="360" w:lineRule="atLeast"/>
        <w:rPr>
          <w:rFonts w:ascii="Arial" w:hAnsi="Arial" w:cs="Arial"/>
          <w:noProof/>
        </w:rPr>
      </w:pPr>
    </w:p>
    <w:p w14:paraId="0CAC73A5" w14:textId="77777777" w:rsidR="00D43110" w:rsidRDefault="00D43110">
      <w:pPr>
        <w:spacing w:line="360" w:lineRule="atLeast"/>
        <w:rPr>
          <w:rFonts w:ascii="Arial" w:hAnsi="Arial" w:cs="Arial"/>
          <w:noProof/>
        </w:rPr>
      </w:pPr>
    </w:p>
    <w:p w14:paraId="4EDD3BD6" w14:textId="77777777" w:rsidR="00D43110" w:rsidRDefault="00D43110">
      <w:pPr>
        <w:spacing w:line="360" w:lineRule="atLeast"/>
        <w:rPr>
          <w:rFonts w:ascii="Arial" w:hAnsi="Arial" w:cs="Arial"/>
          <w:noProof/>
        </w:rPr>
      </w:pPr>
    </w:p>
    <w:p w14:paraId="184D51BE" w14:textId="77777777" w:rsidR="00D43110" w:rsidRDefault="00D43110">
      <w:pPr>
        <w:spacing w:line="360" w:lineRule="atLeast"/>
        <w:rPr>
          <w:rFonts w:ascii="Arial" w:hAnsi="Arial" w:cs="Arial"/>
          <w:noProof/>
        </w:rPr>
      </w:pPr>
    </w:p>
    <w:p w14:paraId="6945A70F" w14:textId="77777777" w:rsidR="00D43110" w:rsidRDefault="00D43110">
      <w:pPr>
        <w:spacing w:line="360" w:lineRule="atLeast"/>
        <w:rPr>
          <w:rFonts w:ascii="Arial" w:hAnsi="Arial" w:cs="Arial"/>
          <w:noProof/>
        </w:rPr>
      </w:pPr>
    </w:p>
    <w:p w14:paraId="3026DDC4" w14:textId="77777777" w:rsidR="00D43110" w:rsidRDefault="00D43110">
      <w:pPr>
        <w:spacing w:line="360" w:lineRule="atLeast"/>
        <w:rPr>
          <w:rFonts w:ascii="Arial" w:hAnsi="Arial" w:cs="Arial"/>
          <w:noProof/>
        </w:rPr>
      </w:pPr>
    </w:p>
    <w:p w14:paraId="5E167095" w14:textId="77777777" w:rsidR="00D43110" w:rsidRDefault="00D43110">
      <w:pPr>
        <w:spacing w:line="360" w:lineRule="atLeast"/>
        <w:rPr>
          <w:rFonts w:ascii="Arial" w:hAnsi="Arial" w:cs="Arial"/>
          <w:noProof/>
        </w:rPr>
      </w:pPr>
    </w:p>
    <w:p w14:paraId="1DE9EFCE" w14:textId="77777777" w:rsidR="00D43110" w:rsidRDefault="00D43110">
      <w:pPr>
        <w:spacing w:line="360" w:lineRule="atLeast"/>
        <w:rPr>
          <w:rFonts w:ascii="Arial" w:hAnsi="Arial" w:cs="Arial"/>
          <w:noProof/>
        </w:rPr>
      </w:pPr>
    </w:p>
    <w:p w14:paraId="32A165FD" w14:textId="77777777" w:rsidR="00D43110" w:rsidRDefault="00D43110">
      <w:pPr>
        <w:spacing w:line="360" w:lineRule="atLeast"/>
        <w:rPr>
          <w:rFonts w:ascii="Arial" w:hAnsi="Arial" w:cs="Arial"/>
          <w:noProof/>
        </w:rPr>
      </w:pPr>
    </w:p>
    <w:p w14:paraId="74D25E91" w14:textId="77777777" w:rsidR="00D43110" w:rsidRDefault="00D43110">
      <w:pPr>
        <w:spacing w:line="360" w:lineRule="atLeast"/>
        <w:rPr>
          <w:rFonts w:ascii="Arial" w:hAnsi="Arial" w:cs="Arial"/>
          <w:noProof/>
        </w:rPr>
      </w:pPr>
    </w:p>
    <w:p w14:paraId="4582E1B4" w14:textId="77777777" w:rsidR="00D43110" w:rsidRDefault="00D43110">
      <w:pPr>
        <w:spacing w:line="360" w:lineRule="atLeast"/>
        <w:rPr>
          <w:rFonts w:ascii="Arial" w:hAnsi="Arial" w:cs="Arial"/>
          <w:noProof/>
        </w:rPr>
      </w:pPr>
    </w:p>
    <w:p w14:paraId="49198823" w14:textId="77777777" w:rsidR="00D43110" w:rsidRDefault="00D43110">
      <w:pPr>
        <w:spacing w:line="360" w:lineRule="atLeast"/>
        <w:rPr>
          <w:rFonts w:ascii="Arial" w:hAnsi="Arial" w:cs="Arial"/>
          <w:noProof/>
        </w:rPr>
      </w:pPr>
    </w:p>
    <w:p w14:paraId="73888712" w14:textId="77777777" w:rsidR="00D43110" w:rsidRDefault="00D43110">
      <w:pPr>
        <w:spacing w:line="360" w:lineRule="atLeast"/>
        <w:rPr>
          <w:rFonts w:ascii="Arial" w:hAnsi="Arial" w:cs="Arial"/>
          <w:noProof/>
        </w:rPr>
      </w:pPr>
    </w:p>
    <w:p w14:paraId="57B2AE01" w14:textId="77777777" w:rsidR="00D43110" w:rsidRDefault="00D43110">
      <w:pPr>
        <w:spacing w:line="360" w:lineRule="atLeast"/>
        <w:rPr>
          <w:rFonts w:ascii="Arial" w:hAnsi="Arial" w:cs="Arial"/>
          <w:noProof/>
        </w:rPr>
      </w:pPr>
    </w:p>
    <w:p w14:paraId="7CCA4EED" w14:textId="77777777" w:rsidR="00D43110" w:rsidRDefault="00D43110">
      <w:pPr>
        <w:spacing w:line="360" w:lineRule="atLeast"/>
        <w:rPr>
          <w:rFonts w:ascii="Arial" w:hAnsi="Arial" w:cs="Arial"/>
          <w:noProof/>
        </w:rPr>
      </w:pPr>
    </w:p>
    <w:p w14:paraId="7842CFE2" w14:textId="77777777" w:rsidR="00D43110" w:rsidRDefault="00153307">
      <w:pPr>
        <w:spacing w:line="360" w:lineRule="atLeast"/>
        <w:rPr>
          <w:rFonts w:ascii="Arial" w:hAnsi="Arial" w:cs="Arial"/>
          <w:noProof/>
        </w:rPr>
      </w:pPr>
      <w:r>
        <w:rPr>
          <w:rFonts w:ascii="Arial" w:hAnsi="Arial" w:cs="Arial"/>
          <w:noProof/>
        </w:rPr>
        <mc:AlternateContent>
          <mc:Choice Requires="wps">
            <w:drawing>
              <wp:anchor distT="0" distB="0" distL="114300" distR="114300" simplePos="0" relativeHeight="251643392" behindDoc="0" locked="0" layoutInCell="1" allowOverlap="1" wp14:anchorId="540DED33" wp14:editId="35519C2A">
                <wp:simplePos x="0" y="0"/>
                <wp:positionH relativeFrom="column">
                  <wp:posOffset>-457200</wp:posOffset>
                </wp:positionH>
                <wp:positionV relativeFrom="paragraph">
                  <wp:posOffset>6172200</wp:posOffset>
                </wp:positionV>
                <wp:extent cx="6721475" cy="2496185"/>
                <wp:effectExtent l="0" t="0" r="0" b="0"/>
                <wp:wrapNone/>
                <wp:docPr id="2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21475" cy="2496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A00C9D" w14:textId="77777777" w:rsidR="00D43110" w:rsidRDefault="00153307">
                            <w:r>
                              <w:rPr>
                                <w:noProof/>
                              </w:rPr>
                              <w:drawing>
                                <wp:inline distT="0" distB="0" distL="0" distR="0" wp14:anchorId="78AF4F56" wp14:editId="78839FCF">
                                  <wp:extent cx="6530340" cy="2397760"/>
                                  <wp:effectExtent l="0" t="0" r="0" b="0"/>
                                  <wp:docPr id="23"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30340" cy="23977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DED33" id="Text Box 18" o:spid="_x0000_s1030" type="#_x0000_t202" style="position:absolute;margin-left:-36pt;margin-top:486pt;width:529.25pt;height:196.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" stroked="f">
                <v:path arrowok="t"/>
                <v:textbox>
                  <w:txbxContent>
                    <w:p w14:paraId="40A00C9D" w14:textId="77777777" w:rsidR="00D43110" w:rsidRDefault="00153307">
                      <w:r>
                        <w:rPr>
                          <w:noProof/>
                        </w:rPr>
                        <w:drawing>
                          <wp:inline distT="0" distB="0" distL="0" distR="0" wp14:anchorId="78AF4F56" wp14:editId="78839FCF">
                            <wp:extent cx="6530340" cy="2397760"/>
                            <wp:effectExtent l="0" t="0" r="0" b="0"/>
                            <wp:docPr id="23"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30340" cy="2397760"/>
                                    </a:xfrm>
                                    <a:prstGeom prst="rect">
                                      <a:avLst/>
                                    </a:prstGeom>
                                    <a:noFill/>
                                    <a:ln>
                                      <a:noFill/>
                                    </a:ln>
                                  </pic:spPr>
                                </pic:pic>
                              </a:graphicData>
                            </a:graphic>
                          </wp:inline>
                        </w:drawing>
                      </w:r>
                    </w:p>
                  </w:txbxContent>
                </v:textbox>
              </v:shape>
            </w:pict>
          </mc:Fallback>
        </mc:AlternateContent>
      </w:r>
    </w:p>
    <w:p w14:paraId="362DFF9F" w14:textId="77777777" w:rsidR="00D43110" w:rsidRDefault="00D43110">
      <w:pPr>
        <w:pStyle w:val="Pidipagina"/>
        <w:tabs>
          <w:tab w:val="clear" w:pos="4536"/>
          <w:tab w:val="clear" w:pos="9072"/>
        </w:tabs>
        <w:spacing w:line="360" w:lineRule="atLeast"/>
        <w:rPr>
          <w:rFonts w:ascii="Arial" w:hAnsi="Arial" w:cs="Arial"/>
          <w:b/>
          <w:bCs/>
          <w:noProof/>
        </w:rPr>
      </w:pPr>
      <w:r>
        <w:rPr>
          <w:rFonts w:ascii="Arial" w:hAnsi="Arial" w:cs="Arial"/>
          <w:b/>
          <w:bCs/>
          <w:noProof/>
        </w:rPr>
        <w:t>Documento 3</w:t>
      </w:r>
    </w:p>
    <w:p w14:paraId="1DB44D9B" w14:textId="77777777" w:rsidR="00D43110" w:rsidRDefault="00153307">
      <w:pPr>
        <w:spacing w:line="360" w:lineRule="atLeast"/>
        <w:rPr>
          <w:rFonts w:ascii="Arial" w:hAnsi="Arial" w:cs="Arial"/>
          <w:noProof/>
        </w:rPr>
      </w:pPr>
      <w:r>
        <w:rPr>
          <w:rFonts w:ascii="Arial" w:hAnsi="Arial" w:cs="Arial"/>
          <w:noProof/>
        </w:rPr>
        <mc:AlternateContent>
          <mc:Choice Requires="wps">
            <w:drawing>
              <wp:anchor distT="0" distB="0" distL="114300" distR="114300" simplePos="0" relativeHeight="251640320" behindDoc="0" locked="0" layoutInCell="1" allowOverlap="1" wp14:anchorId="16E0BA8C" wp14:editId="466144AE">
                <wp:simplePos x="0" y="0"/>
                <wp:positionH relativeFrom="column">
                  <wp:posOffset>-228600</wp:posOffset>
                </wp:positionH>
                <wp:positionV relativeFrom="paragraph">
                  <wp:posOffset>50800</wp:posOffset>
                </wp:positionV>
                <wp:extent cx="6172200" cy="2940050"/>
                <wp:effectExtent l="0" t="0" r="0" b="635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2200" cy="2940050"/>
                        </a:xfrm>
                        <a:prstGeom prst="rect">
                          <a:avLst/>
                        </a:prstGeom>
                        <a:solidFill>
                          <a:srgbClr val="FFFFFF"/>
                        </a:solidFill>
                        <a:ln w="9525">
                          <a:solidFill>
                            <a:srgbClr val="000000"/>
                          </a:solidFill>
                          <a:miter lim="800000"/>
                          <a:headEnd/>
                          <a:tailEnd/>
                        </a:ln>
                      </wps:spPr>
                      <wps:txbx>
                        <w:txbxContent>
                          <w:p w14:paraId="35DA42AC" w14:textId="77777777" w:rsidR="00D43110" w:rsidRDefault="00D43110">
                            <w:pPr>
                              <w:widowControl w:val="0"/>
                              <w:autoSpaceDE w:val="0"/>
                              <w:autoSpaceDN w:val="0"/>
                              <w:adjustRightInd w:val="0"/>
                              <w:spacing w:line="235" w:lineRule="atLeast"/>
                              <w:ind w:right="60"/>
                              <w:jc w:val="both"/>
                            </w:pPr>
                            <w:r>
                              <w:t>«[...] Se oggi mi rivolgo di nuovo al popolo svizzero è perché nel frattempo è sopraggiunto un avvenimento d'una portata eccezionale, gravido di conseguenze imprevedibili: la tregua d'armi conchiusa tra la Francia, la Germania e l 'Italia.</w:t>
                            </w:r>
                          </w:p>
                          <w:p w14:paraId="113C850C" w14:textId="77777777" w:rsidR="00D43110" w:rsidRDefault="00D43110">
                            <w:pPr>
                              <w:pStyle w:val="Testodelblocco"/>
                              <w:ind w:left="0" w:right="60"/>
                            </w:pPr>
                            <w:r>
                              <w:t>Per quanto grande sia la tristezza che ogni cristiano prova davanti alle rovine ed ai lutti accumulati, è con un senso di sollievo che noi Svizzeri vediamo incamminarsi verso la pace le tre grandi nazioni vicine con le quali conserviamo relazioni spirituali ed economiche tanto intime, quelle Nazioni che idealmente si congiungono al disopra delle nostre Alpi, lassù presso il Cielo [...]. Questo ritorno alla quiete – e dovrebbe essere questa la parola più appropriata – è naturale, umano, specialmente per dei modesti neutrali che finora sono stati risparmiati. [...]</w:t>
                            </w:r>
                          </w:p>
                          <w:p w14:paraId="59C8D88D" w14:textId="77777777" w:rsidR="00D43110" w:rsidRDefault="00D43110">
                            <w:pPr>
                              <w:widowControl w:val="0"/>
                              <w:autoSpaceDE w:val="0"/>
                              <w:autoSpaceDN w:val="0"/>
                              <w:adjustRightInd w:val="0"/>
                              <w:spacing w:line="235" w:lineRule="atLeast"/>
                              <w:ind w:right="60"/>
                              <w:jc w:val="both"/>
                            </w:pPr>
                            <w:r>
                              <w:t>La collaborazione internazionale, tanto necessaria alla prosperità dei popoli, è ben lungi dall'essere ristabilita. L'Impero britannico annuncia la sua ferma decisione di continuare la lotta sulla terra, sul mare e nel cielo. Prima di riprendersi, l'Europa deve trovare il suo nuovo equilibrio che sarà indubbiamente molto diverso da quello passato e che si fonderà su tutt'altre basi di quelle che la Società delle Nazioni aveva vanamente tentato di gettare. [...]»</w:t>
                            </w:r>
                          </w:p>
                          <w:p w14:paraId="09288619" w14:textId="77777777" w:rsidR="00D43110" w:rsidRDefault="00D43110">
                            <w:pPr>
                              <w:widowControl w:val="0"/>
                              <w:autoSpaceDE w:val="0"/>
                              <w:autoSpaceDN w:val="0"/>
                              <w:adjustRightInd w:val="0"/>
                              <w:spacing w:line="235" w:lineRule="atLeast"/>
                              <w:jc w:val="both"/>
                            </w:pPr>
                          </w:p>
                          <w:p w14:paraId="72AD1DA2" w14:textId="77777777" w:rsidR="00D43110" w:rsidRDefault="00D43110">
                            <w:pPr>
                              <w:jc w:val="right"/>
                              <w:rPr>
                                <w:rFonts w:ascii="Arial" w:hAnsi="Arial" w:cs="Arial"/>
                                <w:i/>
                                <w:iCs/>
                                <w:sz w:val="16"/>
                              </w:rPr>
                            </w:pPr>
                            <w:r>
                              <w:rPr>
                                <w:rFonts w:ascii="Arial" w:hAnsi="Arial" w:cs="Arial"/>
                                <w:i/>
                                <w:iCs/>
                                <w:sz w:val="16"/>
                              </w:rPr>
                              <w:t xml:space="preserve">Dal discorso del presidente della Confederazione elvetica, Marcel </w:t>
                            </w:r>
                            <w:proofErr w:type="spellStart"/>
                            <w:r>
                              <w:rPr>
                                <w:rFonts w:ascii="Arial" w:hAnsi="Arial" w:cs="Arial"/>
                                <w:i/>
                                <w:iCs/>
                                <w:sz w:val="16"/>
                              </w:rPr>
                              <w:t>Pilet-Golaz</w:t>
                            </w:r>
                            <w:proofErr w:type="spellEnd"/>
                            <w:r>
                              <w:rPr>
                                <w:rFonts w:ascii="Arial" w:hAnsi="Arial" w:cs="Arial"/>
                                <w:i/>
                                <w:iCs/>
                                <w:sz w:val="16"/>
                              </w:rPr>
                              <w:t xml:space="preserve"> (22 giugno 1940)</w:t>
                            </w:r>
                          </w:p>
                          <w:p w14:paraId="7656C4A9" w14:textId="77777777" w:rsidR="00D43110" w:rsidRDefault="00D43110">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0BA8C" id="Text Box 11" o:spid="_x0000_s1031" type="#_x0000_t202" style="position:absolute;margin-left:-18pt;margin-top:4pt;width:486pt;height:231.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">
                <v:path arrowok="t"/>
                <v:textbox>
                  <w:txbxContent>
                    <w:p w14:paraId="35DA42AC" w14:textId="77777777" w:rsidR="00D43110" w:rsidRDefault="00D43110">
                      <w:pPr>
                        <w:widowControl w:val="0"/>
                        <w:autoSpaceDE w:val="0"/>
                        <w:autoSpaceDN w:val="0"/>
                        <w:adjustRightInd w:val="0"/>
                        <w:spacing w:line="235" w:lineRule="atLeast"/>
                        <w:ind w:right="60"/>
                        <w:jc w:val="both"/>
                      </w:pPr>
                      <w:r>
                        <w:t>«[...] Se oggi mi rivolgo di nuovo al popolo svizzero è perché nel frattempo è sopraggiunto un avvenimento d'una portata eccezionale, gravido di conseguenze imprevedibili: la tregua d'armi conchiusa tra la Francia, la Germania e l 'Italia.</w:t>
                      </w:r>
                    </w:p>
                    <w:p w14:paraId="113C850C" w14:textId="77777777" w:rsidR="00D43110" w:rsidRDefault="00D43110">
                      <w:pPr>
                        <w:pStyle w:val="Testodelblocco"/>
                        <w:ind w:left="0" w:right="60"/>
                      </w:pPr>
                      <w:r>
                        <w:t>Per quanto grande sia la tristezza che ogni cristiano prova davanti alle rovine ed ai lutti accumulati, è con un senso di sollievo che noi Svizzeri vediamo incamminarsi verso la pace le tre grandi nazioni vicine con le quali conserviamo relazioni spirituali ed economiche tanto intime, quelle Nazioni che idealmente si congiungono al disopra delle nostre Alpi, lassù presso il Cielo [...]. Questo ritorno alla quiete – e dovrebbe essere questa la parola più appropriata – è naturale, umano, specialmente per dei modesti neutrali che finora sono stati risparmiati. [...]</w:t>
                      </w:r>
                    </w:p>
                    <w:p w14:paraId="59C8D88D" w14:textId="77777777" w:rsidR="00D43110" w:rsidRDefault="00D43110">
                      <w:pPr>
                        <w:widowControl w:val="0"/>
                        <w:autoSpaceDE w:val="0"/>
                        <w:autoSpaceDN w:val="0"/>
                        <w:adjustRightInd w:val="0"/>
                        <w:spacing w:line="235" w:lineRule="atLeast"/>
                        <w:ind w:right="60"/>
                        <w:jc w:val="both"/>
                      </w:pPr>
                      <w:r>
                        <w:t>La collaborazione internazionale, tanto necessaria alla prosperità dei popoli, è ben lungi dall'essere ristabilita. L'Impero britannico annuncia la sua ferma decisione di continuare la lotta sulla terra, sul mare e nel cielo. Prima di riprendersi, l'Europa deve trovare il suo nuovo equilibrio che sarà indubbiamente molto diverso da quello passato e che si fonderà su tutt'altre basi di quelle che la Società delle Nazioni aveva vanamente tentato di gettare. [...]»</w:t>
                      </w:r>
                    </w:p>
                    <w:p w14:paraId="09288619" w14:textId="77777777" w:rsidR="00D43110" w:rsidRDefault="00D43110">
                      <w:pPr>
                        <w:widowControl w:val="0"/>
                        <w:autoSpaceDE w:val="0"/>
                        <w:autoSpaceDN w:val="0"/>
                        <w:adjustRightInd w:val="0"/>
                        <w:spacing w:line="235" w:lineRule="atLeast"/>
                        <w:jc w:val="both"/>
                      </w:pPr>
                    </w:p>
                    <w:p w14:paraId="72AD1DA2" w14:textId="77777777" w:rsidR="00D43110" w:rsidRDefault="00D43110">
                      <w:pPr>
                        <w:jc w:val="right"/>
                        <w:rPr>
                          <w:rFonts w:ascii="Arial" w:hAnsi="Arial" w:cs="Arial"/>
                          <w:i/>
                          <w:iCs/>
                          <w:sz w:val="16"/>
                        </w:rPr>
                      </w:pPr>
                      <w:r>
                        <w:rPr>
                          <w:rFonts w:ascii="Arial" w:hAnsi="Arial" w:cs="Arial"/>
                          <w:i/>
                          <w:iCs/>
                          <w:sz w:val="16"/>
                        </w:rPr>
                        <w:t xml:space="preserve">Dal discorso del presidente della Confederazione elvetica, Marcel </w:t>
                      </w:r>
                      <w:proofErr w:type="spellStart"/>
                      <w:r>
                        <w:rPr>
                          <w:rFonts w:ascii="Arial" w:hAnsi="Arial" w:cs="Arial"/>
                          <w:i/>
                          <w:iCs/>
                          <w:sz w:val="16"/>
                        </w:rPr>
                        <w:t>Pilet-Golaz</w:t>
                      </w:r>
                      <w:proofErr w:type="spellEnd"/>
                      <w:r>
                        <w:rPr>
                          <w:rFonts w:ascii="Arial" w:hAnsi="Arial" w:cs="Arial"/>
                          <w:i/>
                          <w:iCs/>
                          <w:sz w:val="16"/>
                        </w:rPr>
                        <w:t xml:space="preserve"> (22 giugno 1940)</w:t>
                      </w:r>
                    </w:p>
                    <w:p w14:paraId="7656C4A9" w14:textId="77777777" w:rsidR="00D43110" w:rsidRDefault="00D43110">
                      <w:pPr>
                        <w:jc w:val="both"/>
                      </w:pPr>
                    </w:p>
                  </w:txbxContent>
                </v:textbox>
              </v:shape>
            </w:pict>
          </mc:Fallback>
        </mc:AlternateContent>
      </w:r>
    </w:p>
    <w:p w14:paraId="2911FACB" w14:textId="77777777" w:rsidR="00D43110" w:rsidRDefault="00D43110">
      <w:pPr>
        <w:spacing w:line="360" w:lineRule="atLeast"/>
        <w:rPr>
          <w:rFonts w:ascii="Arial" w:hAnsi="Arial" w:cs="Arial"/>
          <w:noProof/>
        </w:rPr>
      </w:pPr>
    </w:p>
    <w:p w14:paraId="31CEFC2A" w14:textId="77777777" w:rsidR="00D43110" w:rsidRDefault="00D43110">
      <w:pPr>
        <w:spacing w:line="360" w:lineRule="atLeast"/>
        <w:rPr>
          <w:rFonts w:ascii="Arial" w:hAnsi="Arial" w:cs="Arial"/>
          <w:noProof/>
        </w:rPr>
      </w:pPr>
    </w:p>
    <w:p w14:paraId="6CAC967F" w14:textId="77777777" w:rsidR="00D43110" w:rsidRDefault="00D43110">
      <w:pPr>
        <w:spacing w:line="360" w:lineRule="atLeast"/>
        <w:rPr>
          <w:rFonts w:ascii="Arial" w:hAnsi="Arial" w:cs="Arial"/>
          <w:noProof/>
        </w:rPr>
      </w:pPr>
    </w:p>
    <w:p w14:paraId="34166BAA" w14:textId="77777777" w:rsidR="00D43110" w:rsidRDefault="00D43110">
      <w:pPr>
        <w:spacing w:line="360" w:lineRule="atLeast"/>
        <w:rPr>
          <w:rFonts w:ascii="Arial" w:hAnsi="Arial" w:cs="Arial"/>
          <w:noProof/>
        </w:rPr>
      </w:pPr>
    </w:p>
    <w:p w14:paraId="5B2D3764" w14:textId="77777777" w:rsidR="00D43110" w:rsidRDefault="00D43110">
      <w:pPr>
        <w:spacing w:line="360" w:lineRule="atLeast"/>
        <w:rPr>
          <w:rFonts w:ascii="Arial" w:hAnsi="Arial" w:cs="Arial"/>
        </w:rPr>
      </w:pPr>
    </w:p>
    <w:p w14:paraId="70B2E0F9" w14:textId="77777777" w:rsidR="00D43110" w:rsidRDefault="00D43110">
      <w:pPr>
        <w:spacing w:line="360" w:lineRule="atLeast"/>
        <w:rPr>
          <w:rFonts w:ascii="Arial" w:hAnsi="Arial" w:cs="Arial"/>
        </w:rPr>
      </w:pPr>
    </w:p>
    <w:p w14:paraId="196DB502" w14:textId="77777777" w:rsidR="00D43110" w:rsidRDefault="00D43110">
      <w:pPr>
        <w:spacing w:line="360" w:lineRule="atLeast"/>
        <w:rPr>
          <w:rFonts w:ascii="Arial" w:hAnsi="Arial" w:cs="Arial"/>
        </w:rPr>
      </w:pPr>
    </w:p>
    <w:p w14:paraId="20C5CDA5" w14:textId="77777777" w:rsidR="00D43110" w:rsidRDefault="00D43110">
      <w:pPr>
        <w:spacing w:line="360" w:lineRule="atLeast"/>
        <w:rPr>
          <w:rFonts w:ascii="Arial" w:hAnsi="Arial" w:cs="Arial"/>
        </w:rPr>
      </w:pPr>
    </w:p>
    <w:p w14:paraId="5F6EE418" w14:textId="77777777" w:rsidR="00D43110" w:rsidRDefault="00D43110">
      <w:pPr>
        <w:spacing w:line="360" w:lineRule="atLeast"/>
        <w:rPr>
          <w:rFonts w:ascii="Arial" w:hAnsi="Arial" w:cs="Arial"/>
        </w:rPr>
      </w:pPr>
    </w:p>
    <w:p w14:paraId="3C314C8D" w14:textId="77777777" w:rsidR="00D43110" w:rsidRDefault="00D43110">
      <w:pPr>
        <w:spacing w:line="360" w:lineRule="atLeast"/>
        <w:rPr>
          <w:rFonts w:ascii="Arial" w:hAnsi="Arial" w:cs="Arial"/>
        </w:rPr>
      </w:pPr>
    </w:p>
    <w:p w14:paraId="4A52A346" w14:textId="77777777" w:rsidR="00D43110" w:rsidRDefault="00D43110">
      <w:pPr>
        <w:pStyle w:val="Titolo3"/>
        <w:spacing w:line="360" w:lineRule="atLeast"/>
        <w:rPr>
          <w:rFonts w:ascii="Arial" w:hAnsi="Arial" w:cs="Arial"/>
        </w:rPr>
      </w:pPr>
      <w:r>
        <w:rPr>
          <w:rFonts w:ascii="Arial" w:hAnsi="Arial" w:cs="Arial"/>
        </w:rPr>
        <w:lastRenderedPageBreak/>
        <w:t>Documento 4</w:t>
      </w:r>
    </w:p>
    <w:p w14:paraId="5F4E9D67" w14:textId="77777777" w:rsidR="00D43110" w:rsidRDefault="00D43110">
      <w:pPr>
        <w:spacing w:line="360" w:lineRule="atLeast"/>
        <w:rPr>
          <w:rFonts w:ascii="Arial" w:hAnsi="Arial" w:cs="Arial"/>
        </w:rPr>
      </w:pPr>
    </w:p>
    <w:p w14:paraId="65F9649D" w14:textId="77777777" w:rsidR="00D43110" w:rsidRDefault="00153307">
      <w:pPr>
        <w:spacing w:line="360" w:lineRule="atLeast"/>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1C94AD6A" wp14:editId="0ECD8C0F">
                <wp:simplePos x="0" y="0"/>
                <wp:positionH relativeFrom="column">
                  <wp:posOffset>-114300</wp:posOffset>
                </wp:positionH>
                <wp:positionV relativeFrom="paragraph">
                  <wp:posOffset>-7620</wp:posOffset>
                </wp:positionV>
                <wp:extent cx="6489700" cy="2418080"/>
                <wp:effectExtent l="0" t="0" r="0" b="0"/>
                <wp:wrapNone/>
                <wp:docPr id="2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89700" cy="2418080"/>
                        </a:xfrm>
                        <a:prstGeom prst="rect">
                          <a:avLst/>
                        </a:prstGeom>
                        <a:solidFill>
                          <a:srgbClr val="FFFFFF"/>
                        </a:solidFill>
                        <a:ln w="9525">
                          <a:solidFill>
                            <a:srgbClr val="000000"/>
                          </a:solidFill>
                          <a:miter lim="800000"/>
                          <a:headEnd/>
                          <a:tailEnd/>
                        </a:ln>
                      </wps:spPr>
                      <wps:txbx>
                        <w:txbxContent>
                          <w:p w14:paraId="0392C547" w14:textId="77777777" w:rsidR="00D43110" w:rsidRDefault="00153307">
                            <w:r>
                              <w:rPr>
                                <w:noProof/>
                              </w:rPr>
                              <w:drawing>
                                <wp:inline distT="0" distB="0" distL="0" distR="0" wp14:anchorId="3A69F684" wp14:editId="0E22F18F">
                                  <wp:extent cx="6299835" cy="2318385"/>
                                  <wp:effectExtent l="0" t="0" r="0" b="0"/>
                                  <wp:docPr id="20"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9835" cy="23183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4AD6A" id="Text Box 47" o:spid="_x0000_s1032" type="#_x0000_t202" style="position:absolute;margin-left:-9pt;margin-top:-.6pt;width:511pt;height:19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">
                <v:path arrowok="t"/>
                <v:textbox>
                  <w:txbxContent>
                    <w:p w14:paraId="0392C547" w14:textId="77777777" w:rsidR="00D43110" w:rsidRDefault="00153307">
                      <w:r>
                        <w:rPr>
                          <w:noProof/>
                        </w:rPr>
                        <w:drawing>
                          <wp:inline distT="0" distB="0" distL="0" distR="0" wp14:anchorId="3A69F684" wp14:editId="0E22F18F">
                            <wp:extent cx="6299835" cy="2318385"/>
                            <wp:effectExtent l="0" t="0" r="0" b="0"/>
                            <wp:docPr id="20"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9835" cy="2318385"/>
                                    </a:xfrm>
                                    <a:prstGeom prst="rect">
                                      <a:avLst/>
                                    </a:prstGeom>
                                    <a:noFill/>
                                    <a:ln>
                                      <a:noFill/>
                                    </a:ln>
                                  </pic:spPr>
                                </pic:pic>
                              </a:graphicData>
                            </a:graphic>
                          </wp:inline>
                        </w:drawing>
                      </w:r>
                    </w:p>
                  </w:txbxContent>
                </v:textbox>
              </v:shape>
            </w:pict>
          </mc:Fallback>
        </mc:AlternateContent>
      </w:r>
    </w:p>
    <w:p w14:paraId="2B95BFF7" w14:textId="77777777" w:rsidR="00D43110" w:rsidRDefault="00D43110">
      <w:pPr>
        <w:spacing w:line="360" w:lineRule="atLeast"/>
        <w:rPr>
          <w:rFonts w:ascii="Arial" w:hAnsi="Arial" w:cs="Arial"/>
        </w:rPr>
      </w:pPr>
    </w:p>
    <w:p w14:paraId="2AF233E9" w14:textId="77777777" w:rsidR="00D43110" w:rsidRDefault="00D43110">
      <w:pPr>
        <w:spacing w:line="360" w:lineRule="atLeast"/>
        <w:rPr>
          <w:rFonts w:ascii="Arial" w:hAnsi="Arial" w:cs="Arial"/>
        </w:rPr>
      </w:pPr>
    </w:p>
    <w:p w14:paraId="28BE2892" w14:textId="77777777" w:rsidR="00D43110" w:rsidRDefault="00D43110">
      <w:pPr>
        <w:spacing w:line="360" w:lineRule="atLeast"/>
        <w:rPr>
          <w:rFonts w:ascii="Arial" w:hAnsi="Arial" w:cs="Arial"/>
        </w:rPr>
      </w:pPr>
    </w:p>
    <w:p w14:paraId="222721FD" w14:textId="77777777" w:rsidR="00D43110" w:rsidRDefault="00D43110">
      <w:pPr>
        <w:spacing w:line="360" w:lineRule="atLeast"/>
        <w:rPr>
          <w:rFonts w:ascii="Arial" w:hAnsi="Arial" w:cs="Arial"/>
        </w:rPr>
      </w:pPr>
    </w:p>
    <w:p w14:paraId="524F9C2F" w14:textId="77777777" w:rsidR="00D43110" w:rsidRDefault="00D43110">
      <w:pPr>
        <w:spacing w:line="360" w:lineRule="atLeast"/>
        <w:rPr>
          <w:rFonts w:ascii="Arial" w:hAnsi="Arial" w:cs="Arial"/>
        </w:rPr>
      </w:pPr>
    </w:p>
    <w:p w14:paraId="53279688" w14:textId="77777777" w:rsidR="00D43110" w:rsidRDefault="00D43110">
      <w:pPr>
        <w:spacing w:line="360" w:lineRule="atLeast"/>
        <w:rPr>
          <w:rFonts w:ascii="Arial" w:hAnsi="Arial" w:cs="Arial"/>
        </w:rPr>
      </w:pPr>
    </w:p>
    <w:p w14:paraId="30C6C8FB" w14:textId="77777777" w:rsidR="00D43110" w:rsidRDefault="00D43110">
      <w:pPr>
        <w:spacing w:line="360" w:lineRule="atLeast"/>
        <w:rPr>
          <w:rFonts w:ascii="Arial" w:hAnsi="Arial" w:cs="Arial"/>
        </w:rPr>
      </w:pPr>
    </w:p>
    <w:p w14:paraId="55191C66" w14:textId="77777777" w:rsidR="00D43110" w:rsidRDefault="00D43110">
      <w:pPr>
        <w:spacing w:line="360" w:lineRule="atLeast"/>
        <w:rPr>
          <w:rFonts w:ascii="Arial" w:hAnsi="Arial" w:cs="Arial"/>
        </w:rPr>
      </w:pPr>
    </w:p>
    <w:p w14:paraId="3F635F61" w14:textId="77777777" w:rsidR="00D43110" w:rsidRDefault="00D43110">
      <w:pPr>
        <w:spacing w:line="360" w:lineRule="atLeast"/>
        <w:rPr>
          <w:rFonts w:ascii="Arial" w:hAnsi="Arial" w:cs="Arial"/>
        </w:rPr>
      </w:pPr>
    </w:p>
    <w:p w14:paraId="624EDC69" w14:textId="77777777" w:rsidR="00D43110" w:rsidRDefault="00D43110">
      <w:pPr>
        <w:spacing w:line="360" w:lineRule="atLeast"/>
        <w:rPr>
          <w:rFonts w:ascii="Arial" w:hAnsi="Arial" w:cs="Arial"/>
        </w:rPr>
      </w:pPr>
    </w:p>
    <w:p w14:paraId="066A8FA0" w14:textId="77777777" w:rsidR="00D43110" w:rsidRDefault="00D43110">
      <w:pPr>
        <w:spacing w:line="360" w:lineRule="atLeast"/>
        <w:rPr>
          <w:rFonts w:ascii="Arial" w:hAnsi="Arial" w:cs="Arial"/>
        </w:rPr>
      </w:pPr>
    </w:p>
    <w:p w14:paraId="41149AAF" w14:textId="77777777" w:rsidR="00D43110" w:rsidRDefault="00D43110">
      <w:pPr>
        <w:spacing w:line="360" w:lineRule="atLeast"/>
        <w:rPr>
          <w:rFonts w:ascii="Arial" w:hAnsi="Arial" w:cs="Arial"/>
        </w:rPr>
      </w:pPr>
    </w:p>
    <w:p w14:paraId="4E7EEFD5" w14:textId="77777777" w:rsidR="00D43110" w:rsidRDefault="00D43110">
      <w:pPr>
        <w:pStyle w:val="Titolo3"/>
        <w:spacing w:line="360" w:lineRule="atLeast"/>
        <w:rPr>
          <w:rFonts w:ascii="Arial" w:hAnsi="Arial" w:cs="Arial"/>
        </w:rPr>
      </w:pPr>
      <w:r>
        <w:rPr>
          <w:rFonts w:ascii="Arial" w:hAnsi="Arial" w:cs="Arial"/>
        </w:rPr>
        <w:t>Documento 5</w:t>
      </w:r>
    </w:p>
    <w:p w14:paraId="76C3AA6C" w14:textId="77777777" w:rsidR="00D43110" w:rsidRDefault="00153307">
      <w:pPr>
        <w:spacing w:line="360" w:lineRule="atLeast"/>
        <w:rPr>
          <w:rFonts w:ascii="Arial" w:hAnsi="Arial" w:cs="Arial"/>
        </w:rPr>
      </w:pPr>
      <w:r>
        <w:rPr>
          <w:rFonts w:ascii="Arial" w:hAnsi="Arial" w:cs="Arial"/>
          <w:noProof/>
        </w:rPr>
        <mc:AlternateContent>
          <mc:Choice Requires="wps">
            <w:drawing>
              <wp:anchor distT="0" distB="0" distL="114300" distR="114300" simplePos="0" relativeHeight="251644416" behindDoc="0" locked="0" layoutInCell="1" allowOverlap="1" wp14:anchorId="7E82D909" wp14:editId="7CCD3A4F">
                <wp:simplePos x="0" y="0"/>
                <wp:positionH relativeFrom="column">
                  <wp:posOffset>0</wp:posOffset>
                </wp:positionH>
                <wp:positionV relativeFrom="paragraph">
                  <wp:posOffset>68580</wp:posOffset>
                </wp:positionV>
                <wp:extent cx="6231255" cy="4431665"/>
                <wp:effectExtent l="0" t="0" r="4445" b="635"/>
                <wp:wrapNone/>
                <wp:docPr id="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31255" cy="4431665"/>
                        </a:xfrm>
                        <a:prstGeom prst="rect">
                          <a:avLst/>
                        </a:prstGeom>
                        <a:solidFill>
                          <a:srgbClr val="FFFFFF"/>
                        </a:solidFill>
                        <a:ln w="9525">
                          <a:solidFill>
                            <a:srgbClr val="000000"/>
                          </a:solidFill>
                          <a:miter lim="800000"/>
                          <a:headEnd/>
                          <a:tailEnd/>
                        </a:ln>
                      </wps:spPr>
                      <wps:txbx>
                        <w:txbxContent>
                          <w:p w14:paraId="23AAB977" w14:textId="77777777" w:rsidR="00D43110" w:rsidRDefault="00153307" w:rsidP="00D43110">
                            <w:pPr>
                              <w:jc w:val="center"/>
                            </w:pPr>
                            <w:r>
                              <w:rPr>
                                <w:noProof/>
                              </w:rPr>
                              <w:drawing>
                                <wp:inline distT="0" distB="0" distL="0" distR="0" wp14:anchorId="10AA39E4" wp14:editId="6D7B9E04">
                                  <wp:extent cx="5039995" cy="4334510"/>
                                  <wp:effectExtent l="0" t="0" r="0" b="0"/>
                                  <wp:docPr id="18"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9995" cy="433451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2D909" id="Text Box 20" o:spid="_x0000_s1033" type="#_x0000_t202" style="position:absolute;margin-left:0;margin-top:5.4pt;width:490.65pt;height:348.9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">
                <v:path arrowok="t"/>
                <v:textbox>
                  <w:txbxContent>
                    <w:p w14:paraId="23AAB977" w14:textId="77777777" w:rsidR="00D43110" w:rsidRDefault="00153307" w:rsidP="00D43110">
                      <w:pPr>
                        <w:jc w:val="center"/>
                      </w:pPr>
                      <w:r>
                        <w:rPr>
                          <w:noProof/>
                        </w:rPr>
                        <w:drawing>
                          <wp:inline distT="0" distB="0" distL="0" distR="0" wp14:anchorId="10AA39E4" wp14:editId="6D7B9E04">
                            <wp:extent cx="5039995" cy="4334510"/>
                            <wp:effectExtent l="0" t="0" r="0" b="0"/>
                            <wp:docPr id="18"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9995" cy="4334510"/>
                                    </a:xfrm>
                                    <a:prstGeom prst="rect">
                                      <a:avLst/>
                                    </a:prstGeom>
                                    <a:noFill/>
                                    <a:ln>
                                      <a:noFill/>
                                    </a:ln>
                                  </pic:spPr>
                                </pic:pic>
                              </a:graphicData>
                            </a:graphic>
                          </wp:inline>
                        </w:drawing>
                      </w:r>
                    </w:p>
                  </w:txbxContent>
                </v:textbox>
              </v:shape>
            </w:pict>
          </mc:Fallback>
        </mc:AlternateContent>
      </w:r>
    </w:p>
    <w:p w14:paraId="4B6DEE97" w14:textId="77777777" w:rsidR="00D43110" w:rsidRDefault="00D43110">
      <w:pPr>
        <w:spacing w:line="360" w:lineRule="atLeast"/>
        <w:rPr>
          <w:rFonts w:ascii="Arial" w:hAnsi="Arial" w:cs="Arial"/>
        </w:rPr>
      </w:pPr>
    </w:p>
    <w:p w14:paraId="5366EC59" w14:textId="77777777" w:rsidR="00D43110" w:rsidRDefault="00D43110">
      <w:pPr>
        <w:spacing w:line="360" w:lineRule="atLeast"/>
        <w:rPr>
          <w:rFonts w:ascii="Arial" w:hAnsi="Arial" w:cs="Arial"/>
        </w:rPr>
      </w:pPr>
    </w:p>
    <w:p w14:paraId="2E85F5D7" w14:textId="77777777" w:rsidR="00D43110" w:rsidRDefault="00D43110">
      <w:pPr>
        <w:spacing w:line="360" w:lineRule="atLeast"/>
        <w:rPr>
          <w:rFonts w:ascii="Arial" w:hAnsi="Arial" w:cs="Arial"/>
        </w:rPr>
      </w:pPr>
    </w:p>
    <w:p w14:paraId="6434F4F9" w14:textId="77777777" w:rsidR="00D43110" w:rsidRDefault="00D43110">
      <w:pPr>
        <w:spacing w:line="360" w:lineRule="atLeast"/>
        <w:rPr>
          <w:rFonts w:ascii="Arial" w:hAnsi="Arial" w:cs="Arial"/>
        </w:rPr>
      </w:pPr>
    </w:p>
    <w:p w14:paraId="5EA6D351" w14:textId="77777777" w:rsidR="00D43110" w:rsidRDefault="00D43110">
      <w:pPr>
        <w:spacing w:line="360" w:lineRule="atLeast"/>
        <w:rPr>
          <w:rFonts w:ascii="Arial" w:hAnsi="Arial" w:cs="Arial"/>
        </w:rPr>
      </w:pPr>
    </w:p>
    <w:p w14:paraId="4105A29E" w14:textId="77777777" w:rsidR="00D43110" w:rsidRDefault="00D43110">
      <w:pPr>
        <w:spacing w:line="360" w:lineRule="atLeast"/>
        <w:rPr>
          <w:rFonts w:ascii="Arial" w:hAnsi="Arial" w:cs="Arial"/>
        </w:rPr>
      </w:pPr>
    </w:p>
    <w:p w14:paraId="103C5939" w14:textId="77777777" w:rsidR="00D43110" w:rsidRDefault="00D43110">
      <w:pPr>
        <w:spacing w:line="360" w:lineRule="atLeast"/>
        <w:rPr>
          <w:rFonts w:ascii="Arial" w:hAnsi="Arial" w:cs="Arial"/>
        </w:rPr>
      </w:pPr>
    </w:p>
    <w:p w14:paraId="7637A0AB" w14:textId="77777777" w:rsidR="00D43110" w:rsidRDefault="00D43110">
      <w:pPr>
        <w:spacing w:line="360" w:lineRule="atLeast"/>
        <w:rPr>
          <w:rFonts w:ascii="Arial" w:hAnsi="Arial" w:cs="Arial"/>
        </w:rPr>
      </w:pPr>
    </w:p>
    <w:p w14:paraId="4F1BAC78" w14:textId="77777777" w:rsidR="00D43110" w:rsidRDefault="00D43110">
      <w:pPr>
        <w:spacing w:line="360" w:lineRule="atLeast"/>
        <w:rPr>
          <w:rFonts w:ascii="Arial" w:hAnsi="Arial" w:cs="Arial"/>
        </w:rPr>
      </w:pPr>
    </w:p>
    <w:p w14:paraId="73B4443E" w14:textId="77777777" w:rsidR="00D43110" w:rsidRDefault="00D43110">
      <w:pPr>
        <w:spacing w:line="360" w:lineRule="atLeast"/>
        <w:rPr>
          <w:rFonts w:ascii="Arial" w:hAnsi="Arial" w:cs="Arial"/>
        </w:rPr>
      </w:pPr>
    </w:p>
    <w:p w14:paraId="65AAF7C1" w14:textId="77777777" w:rsidR="00D43110" w:rsidRDefault="00D43110">
      <w:pPr>
        <w:spacing w:line="360" w:lineRule="atLeast"/>
        <w:rPr>
          <w:rFonts w:ascii="Arial" w:hAnsi="Arial" w:cs="Arial"/>
        </w:rPr>
      </w:pPr>
    </w:p>
    <w:p w14:paraId="6AEFA36B" w14:textId="77777777" w:rsidR="00D43110" w:rsidRDefault="00D43110">
      <w:pPr>
        <w:spacing w:line="360" w:lineRule="atLeast"/>
        <w:rPr>
          <w:rFonts w:ascii="Arial" w:hAnsi="Arial" w:cs="Arial"/>
        </w:rPr>
      </w:pPr>
    </w:p>
    <w:p w14:paraId="065D26D4" w14:textId="77777777" w:rsidR="00D43110" w:rsidRDefault="00D43110">
      <w:pPr>
        <w:spacing w:line="360" w:lineRule="atLeast"/>
        <w:rPr>
          <w:rFonts w:ascii="Arial" w:hAnsi="Arial" w:cs="Arial"/>
        </w:rPr>
      </w:pPr>
    </w:p>
    <w:p w14:paraId="3EA7364F" w14:textId="77777777" w:rsidR="00D43110" w:rsidRDefault="00D43110">
      <w:pPr>
        <w:spacing w:line="360" w:lineRule="atLeast"/>
        <w:rPr>
          <w:rFonts w:ascii="Arial" w:hAnsi="Arial" w:cs="Arial"/>
        </w:rPr>
      </w:pPr>
    </w:p>
    <w:p w14:paraId="2FDB3D62" w14:textId="77777777" w:rsidR="00D43110" w:rsidRDefault="00D43110">
      <w:pPr>
        <w:spacing w:line="360" w:lineRule="atLeast"/>
        <w:rPr>
          <w:rFonts w:ascii="Arial" w:hAnsi="Arial" w:cs="Arial"/>
        </w:rPr>
      </w:pPr>
    </w:p>
    <w:p w14:paraId="08CE936D" w14:textId="77777777" w:rsidR="00D43110" w:rsidRDefault="00D43110">
      <w:pPr>
        <w:spacing w:line="360" w:lineRule="atLeast"/>
        <w:rPr>
          <w:rFonts w:ascii="Arial" w:hAnsi="Arial" w:cs="Arial"/>
        </w:rPr>
      </w:pPr>
    </w:p>
    <w:p w14:paraId="77FA6043" w14:textId="77777777" w:rsidR="00D43110" w:rsidRDefault="00D43110">
      <w:pPr>
        <w:spacing w:line="360" w:lineRule="atLeast"/>
        <w:rPr>
          <w:rFonts w:ascii="Arial" w:hAnsi="Arial" w:cs="Arial"/>
        </w:rPr>
      </w:pPr>
    </w:p>
    <w:p w14:paraId="5B4BD5DC" w14:textId="77777777" w:rsidR="00D43110" w:rsidRDefault="00D43110">
      <w:pPr>
        <w:spacing w:line="360" w:lineRule="atLeast"/>
        <w:rPr>
          <w:rFonts w:ascii="Arial" w:hAnsi="Arial" w:cs="Arial"/>
        </w:rPr>
      </w:pPr>
    </w:p>
    <w:p w14:paraId="07584BF1" w14:textId="77777777" w:rsidR="00D43110" w:rsidRDefault="00D43110">
      <w:pPr>
        <w:spacing w:line="360" w:lineRule="atLeast"/>
        <w:rPr>
          <w:rFonts w:ascii="Arial" w:hAnsi="Arial" w:cs="Arial"/>
        </w:rPr>
      </w:pPr>
    </w:p>
    <w:p w14:paraId="6166090E" w14:textId="77777777" w:rsidR="00D43110" w:rsidRDefault="00D43110">
      <w:pPr>
        <w:spacing w:line="360" w:lineRule="atLeast"/>
        <w:rPr>
          <w:rFonts w:ascii="Arial" w:hAnsi="Arial" w:cs="Arial"/>
        </w:rPr>
      </w:pPr>
    </w:p>
    <w:p w14:paraId="22765A3F" w14:textId="77777777" w:rsidR="00D43110" w:rsidRDefault="00D43110">
      <w:pPr>
        <w:spacing w:line="360" w:lineRule="atLeast"/>
        <w:rPr>
          <w:rFonts w:ascii="Arial" w:hAnsi="Arial" w:cs="Arial"/>
        </w:rPr>
      </w:pPr>
    </w:p>
    <w:p w14:paraId="3170D58A" w14:textId="77777777" w:rsidR="00D43110" w:rsidRDefault="00D43110">
      <w:pPr>
        <w:spacing w:line="360" w:lineRule="atLeast"/>
        <w:rPr>
          <w:rFonts w:ascii="Arial" w:hAnsi="Arial" w:cs="Arial"/>
        </w:rPr>
      </w:pPr>
    </w:p>
    <w:p w14:paraId="50BCE0E1" w14:textId="77777777" w:rsidR="00D43110" w:rsidRDefault="00D43110">
      <w:pPr>
        <w:pStyle w:val="Titolo3"/>
        <w:spacing w:line="360" w:lineRule="atLeast"/>
        <w:rPr>
          <w:rFonts w:ascii="Arial" w:hAnsi="Arial" w:cs="Arial"/>
        </w:rPr>
      </w:pPr>
      <w:r>
        <w:rPr>
          <w:rFonts w:ascii="Arial" w:hAnsi="Arial" w:cs="Arial"/>
        </w:rPr>
        <w:lastRenderedPageBreak/>
        <w:t>Documento 6</w:t>
      </w:r>
    </w:p>
    <w:p w14:paraId="790BF818" w14:textId="77777777" w:rsidR="00D43110" w:rsidRDefault="00153307">
      <w:pPr>
        <w:spacing w:line="360" w:lineRule="atLeast"/>
        <w:rPr>
          <w:rFonts w:ascii="Arial" w:hAnsi="Arial" w:cs="Arial"/>
        </w:rPr>
      </w:pPr>
      <w:r>
        <w:rPr>
          <w:rFonts w:ascii="Arial" w:hAnsi="Arial" w:cs="Arial"/>
          <w:noProof/>
        </w:rPr>
        <mc:AlternateContent>
          <mc:Choice Requires="wps">
            <w:drawing>
              <wp:anchor distT="0" distB="0" distL="114300" distR="114300" simplePos="0" relativeHeight="251645440" behindDoc="0" locked="0" layoutInCell="1" allowOverlap="1" wp14:anchorId="6842D545" wp14:editId="66FC998C">
                <wp:simplePos x="0" y="0"/>
                <wp:positionH relativeFrom="column">
                  <wp:posOffset>-228600</wp:posOffset>
                </wp:positionH>
                <wp:positionV relativeFrom="paragraph">
                  <wp:posOffset>53340</wp:posOffset>
                </wp:positionV>
                <wp:extent cx="6400800" cy="4232275"/>
                <wp:effectExtent l="0" t="0" r="0" b="0"/>
                <wp:wrapNone/>
                <wp:docPr id="1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0" cy="4232275"/>
                        </a:xfrm>
                        <a:prstGeom prst="rect">
                          <a:avLst/>
                        </a:prstGeom>
                        <a:solidFill>
                          <a:srgbClr val="FFFFFF"/>
                        </a:solidFill>
                        <a:ln w="9525">
                          <a:solidFill>
                            <a:srgbClr val="000000"/>
                          </a:solidFill>
                          <a:miter lim="800000"/>
                          <a:headEnd/>
                          <a:tailEnd/>
                        </a:ln>
                      </wps:spPr>
                      <wps:txbx>
                        <w:txbxContent>
                          <w:p w14:paraId="1314D7A4" w14:textId="77777777" w:rsidR="00D43110" w:rsidRDefault="00D43110">
                            <w:pPr>
                              <w:pStyle w:val="Rientrocorpodeltesto"/>
                            </w:pPr>
                            <w:r>
                              <w:t xml:space="preserve">Discorso di apertura dell’americano </w:t>
                            </w:r>
                            <w:proofErr w:type="spellStart"/>
                            <w:r>
                              <w:t>Laughlin</w:t>
                            </w:r>
                            <w:proofErr w:type="spellEnd"/>
                            <w:r>
                              <w:t xml:space="preserve"> </w:t>
                            </w:r>
                            <w:proofErr w:type="spellStart"/>
                            <w:r>
                              <w:t>Currie</w:t>
                            </w:r>
                            <w:proofErr w:type="spellEnd"/>
                            <w:r>
                              <w:t>, capo delle delegazioni alleate nei negoziati economici con la Svizzera, 13 febbraio 1945:</w:t>
                            </w:r>
                          </w:p>
                          <w:p w14:paraId="21A16594" w14:textId="77777777" w:rsidR="00D43110" w:rsidRDefault="00D43110">
                            <w:pPr>
                              <w:widowControl w:val="0"/>
                              <w:autoSpaceDE w:val="0"/>
                              <w:autoSpaceDN w:val="0"/>
                              <w:adjustRightInd w:val="0"/>
                              <w:spacing w:line="211" w:lineRule="atLeast"/>
                              <w:ind w:hanging="4"/>
                              <w:jc w:val="both"/>
                              <w:rPr>
                                <w:sz w:val="22"/>
                                <w:szCs w:val="18"/>
                              </w:rPr>
                            </w:pPr>
                          </w:p>
                          <w:p w14:paraId="47C29EAE" w14:textId="77777777" w:rsidR="00D43110" w:rsidRDefault="00D43110">
                            <w:pPr>
                              <w:pStyle w:val="Corpotesto"/>
                              <w:jc w:val="both"/>
                              <w:rPr>
                                <w:i w:val="0"/>
                                <w:iCs w:val="0"/>
                                <w:sz w:val="22"/>
                              </w:rPr>
                            </w:pPr>
                            <w:r>
                              <w:rPr>
                                <w:i w:val="0"/>
                                <w:iCs w:val="0"/>
                                <w:sz w:val="22"/>
                              </w:rPr>
                              <w:t xml:space="preserve">Per capire </w:t>
                            </w:r>
                            <w:proofErr w:type="gramStart"/>
                            <w:r>
                              <w:rPr>
                                <w:i w:val="0"/>
                                <w:iCs w:val="0"/>
                                <w:sz w:val="22"/>
                              </w:rPr>
                              <w:t>il nostro punta</w:t>
                            </w:r>
                            <w:proofErr w:type="gramEnd"/>
                            <w:r>
                              <w:rPr>
                                <w:i w:val="0"/>
                                <w:iCs w:val="0"/>
                                <w:sz w:val="22"/>
                              </w:rPr>
                              <w:t xml:space="preserve"> di vista può essere utile alla Delegazione svizzera consi</w:t>
                            </w:r>
                            <w:r>
                              <w:rPr>
                                <w:i w:val="0"/>
                                <w:iCs w:val="0"/>
                                <w:sz w:val="22"/>
                              </w:rPr>
                              <w:softHyphen/>
                              <w:t>derare quale è stato durante la guerra il nostro atteggiamento verso la Svizzera in relazione ai suoi rapporti con le potenze dell’Asse. A larghi tratti possiamo distin</w:t>
                            </w:r>
                            <w:r>
                              <w:rPr>
                                <w:i w:val="0"/>
                                <w:iCs w:val="0"/>
                                <w:sz w:val="22"/>
                              </w:rPr>
                              <w:softHyphen/>
                              <w:t>guere due fasi. La prima fase, fino alla fine del 1942, fu per la Svizzera un periodo di estreme difficoltà e di pericoli. Era isolata e circondata da un gruppo di potenze ag</w:t>
                            </w:r>
                            <w:r>
                              <w:rPr>
                                <w:i w:val="0"/>
                                <w:iCs w:val="0"/>
                                <w:sz w:val="22"/>
                              </w:rPr>
                              <w:softHyphen/>
                              <w:t xml:space="preserve">gressive evidentemente vittorioso e sicuramente ancora molto forte. </w:t>
                            </w:r>
                            <w:proofErr w:type="gramStart"/>
                            <w:r>
                              <w:rPr>
                                <w:i w:val="0"/>
                                <w:iCs w:val="0"/>
                                <w:sz w:val="22"/>
                              </w:rPr>
                              <w:t>E'</w:t>
                            </w:r>
                            <w:proofErr w:type="gramEnd"/>
                            <w:r>
                              <w:rPr>
                                <w:i w:val="0"/>
                                <w:iCs w:val="0"/>
                                <w:sz w:val="22"/>
                              </w:rPr>
                              <w:t xml:space="preserve"> indubbio che durante questo periodo la Svizzera prestava grande aiuto al nostro nemico. Non voglio dilungarmi ulteriormente su questi aiuti, poiché so che questo argo</w:t>
                            </w:r>
                            <w:r>
                              <w:rPr>
                                <w:i w:val="0"/>
                                <w:iCs w:val="0"/>
                                <w:sz w:val="22"/>
                              </w:rPr>
                              <w:softHyphen/>
                              <w:t>mento è spiacevole per voi. Non si può comunque ignorare che nel 1942, il valore dell'esportazione svizzera verso la Germania superava di 2,8 volte quello del 1938 e che nel 1943 era ancora di 2,5 volte superiore. [...]</w:t>
                            </w:r>
                          </w:p>
                          <w:p w14:paraId="104E50BB" w14:textId="77777777" w:rsidR="00D43110" w:rsidRDefault="00D43110">
                            <w:pPr>
                              <w:pStyle w:val="Corpotesto"/>
                              <w:jc w:val="both"/>
                            </w:pPr>
                            <w:r>
                              <w:rPr>
                                <w:i w:val="0"/>
                                <w:iCs w:val="0"/>
                                <w:sz w:val="22"/>
                              </w:rPr>
                              <w:t>Fino verso la fine del 1942 comprendevamo la difficoltà della vostra posizione ed evitavano di procu</w:t>
                            </w:r>
                            <w:r>
                              <w:rPr>
                                <w:i w:val="0"/>
                                <w:iCs w:val="0"/>
                                <w:sz w:val="22"/>
                              </w:rPr>
                              <w:softHyphen/>
                              <w:t>rarvene altre. Non vi abbiamo sottoposto nessuna rivendicazione e non vi abbiamo accusati di ve</w:t>
                            </w:r>
                            <w:r>
                              <w:rPr>
                                <w:i w:val="0"/>
                                <w:iCs w:val="0"/>
                                <w:sz w:val="22"/>
                              </w:rPr>
                              <w:softHyphen/>
                              <w:t>nir meno alla vostra neutralità, malgrado i grandi aiuti che avete concesso ai nostri nemici. Eravamo convinti che l'aiuto ai nostri nemici era dovuto più a motivi di forza maggiore che alla vostra volontà.</w:t>
                            </w:r>
                          </w:p>
                          <w:p w14:paraId="277BCF68" w14:textId="77777777" w:rsidR="00D43110" w:rsidRDefault="00D43110">
                            <w:pPr>
                              <w:widowControl w:val="0"/>
                              <w:autoSpaceDE w:val="0"/>
                              <w:autoSpaceDN w:val="0"/>
                              <w:adjustRightInd w:val="0"/>
                              <w:spacing w:line="211" w:lineRule="atLeast"/>
                              <w:jc w:val="both"/>
                              <w:rPr>
                                <w:sz w:val="22"/>
                                <w:szCs w:val="18"/>
                              </w:rPr>
                            </w:pPr>
                            <w:r>
                              <w:rPr>
                                <w:sz w:val="22"/>
                                <w:szCs w:val="20"/>
                              </w:rPr>
                              <w:t xml:space="preserve">Nel 1943 </w:t>
                            </w:r>
                            <w:r>
                              <w:rPr>
                                <w:sz w:val="22"/>
                                <w:szCs w:val="18"/>
                              </w:rPr>
                              <w:t>tuttavia questa situazione cam</w:t>
                            </w:r>
                            <w:r>
                              <w:rPr>
                                <w:sz w:val="22"/>
                                <w:szCs w:val="18"/>
                              </w:rPr>
                              <w:softHyphen/>
                              <w:t>biò. Finalmente la fortuna della guerra mutò e apparve chiaro che la sconfitta delle potenze dell'Asse era solo questio</w:t>
                            </w:r>
                            <w:r>
                              <w:rPr>
                                <w:sz w:val="22"/>
                                <w:szCs w:val="18"/>
                              </w:rPr>
                              <w:softHyphen/>
                              <w:t>ne di tempo. È pur vero che ancora du</w:t>
                            </w:r>
                            <w:r>
                              <w:rPr>
                                <w:sz w:val="22"/>
                                <w:szCs w:val="18"/>
                              </w:rPr>
                              <w:softHyphen/>
                              <w:t>rante qualche tempo voi eravate circon</w:t>
                            </w:r>
                            <w:r>
                              <w:rPr>
                                <w:sz w:val="22"/>
                                <w:szCs w:val="18"/>
                              </w:rPr>
                              <w:softHyphen/>
                              <w:t>dati dal nostro nemico, ma le loro risorse erano sollecitate all'estremo e il pericolo per la Svizzera diveniva sempre più picco</w:t>
                            </w:r>
                            <w:r>
                              <w:rPr>
                                <w:sz w:val="22"/>
                                <w:szCs w:val="18"/>
                              </w:rPr>
                              <w:softHyphen/>
                              <w:t>lo. Noi abbiamo ritenuto che in queste condizioni la Svizzera potesse sforzarsi di ridur</w:t>
                            </w:r>
                            <w:r>
                              <w:rPr>
                                <w:sz w:val="22"/>
                                <w:szCs w:val="18"/>
                              </w:rPr>
                              <w:softHyphen/>
                              <w:t>re l'aiuto che dava alla Germania. Man</w:t>
                            </w:r>
                            <w:r>
                              <w:rPr>
                                <w:sz w:val="22"/>
                                <w:szCs w:val="18"/>
                              </w:rPr>
                              <w:softHyphen/>
                              <w:t>cherei di sincerità se non vi dicessi che eravamo un po’ delusi dal comportamen</w:t>
                            </w:r>
                            <w:r>
                              <w:rPr>
                                <w:sz w:val="22"/>
                                <w:szCs w:val="18"/>
                              </w:rPr>
                              <w:softHyphen/>
                              <w:t>to della Svizzera di fronte al cambiamen</w:t>
                            </w:r>
                            <w:r>
                              <w:rPr>
                                <w:sz w:val="22"/>
                                <w:szCs w:val="18"/>
                              </w:rPr>
                              <w:softHyphen/>
                              <w:t>to della situazione militare. È vero che le esportazioni svizzere verso la Germania ed il traffico di transito attraverso la Sviz</w:t>
                            </w:r>
                            <w:r>
                              <w:rPr>
                                <w:sz w:val="22"/>
                                <w:szCs w:val="18"/>
                              </w:rPr>
                              <w:softHyphen/>
                              <w:t>zera subirono un importante calo. Noi avremmo però desiderato che questo calo fosse più il risultato di un fermo modo di agire della Svizzera e meno il ri</w:t>
                            </w:r>
                            <w:r>
                              <w:rPr>
                                <w:sz w:val="22"/>
                                <w:szCs w:val="18"/>
                              </w:rPr>
                              <w:softHyphen/>
                              <w:t>sultato di motivi naturali e del ripetersi delle nostre insistenze. [...]</w:t>
                            </w:r>
                          </w:p>
                          <w:p w14:paraId="53D08878" w14:textId="77777777" w:rsidR="00D43110" w:rsidRDefault="00D43110">
                            <w:pPr>
                              <w:widowControl w:val="0"/>
                              <w:autoSpaceDE w:val="0"/>
                              <w:autoSpaceDN w:val="0"/>
                              <w:adjustRightInd w:val="0"/>
                              <w:spacing w:line="211" w:lineRule="atLeast"/>
                              <w:jc w:val="both"/>
                              <w:rPr>
                                <w:sz w:val="6"/>
                                <w:szCs w:val="18"/>
                              </w:rPr>
                            </w:pPr>
                          </w:p>
                          <w:p w14:paraId="02104C93" w14:textId="77777777" w:rsidR="00D43110" w:rsidRDefault="00D43110">
                            <w:pPr>
                              <w:jc w:val="right"/>
                              <w:rPr>
                                <w:rFonts w:ascii="Arial" w:hAnsi="Arial" w:cs="Arial"/>
                                <w:i/>
                                <w:iCs/>
                                <w:sz w:val="16"/>
                              </w:rPr>
                            </w:pPr>
                            <w:r>
                              <w:rPr>
                                <w:rFonts w:ascii="Arial" w:hAnsi="Arial" w:cs="Arial"/>
                                <w:b/>
                                <w:bCs/>
                                <w:i/>
                                <w:iCs/>
                                <w:sz w:val="16"/>
                                <w:szCs w:val="14"/>
                                <w:lang w:val="de-DE"/>
                              </w:rPr>
                              <w:t>Fonte</w:t>
                            </w:r>
                            <w:r>
                              <w:rPr>
                                <w:rFonts w:ascii="Arial" w:hAnsi="Arial" w:cs="Arial"/>
                                <w:i/>
                                <w:iCs/>
                                <w:sz w:val="16"/>
                                <w:szCs w:val="14"/>
                                <w:lang w:val="de-DE"/>
                              </w:rPr>
                              <w:t xml:space="preserve">: E. Bonjour, </w:t>
                            </w:r>
                            <w:r>
                              <w:rPr>
                                <w:rFonts w:ascii="Arial" w:hAnsi="Arial" w:cs="Arial"/>
                                <w:sz w:val="16"/>
                                <w:szCs w:val="14"/>
                                <w:lang w:val="de-DE"/>
                              </w:rPr>
                              <w:t>Geschichte der schweizerischen Neutra</w:t>
                            </w:r>
                            <w:r>
                              <w:rPr>
                                <w:rFonts w:ascii="Arial" w:hAnsi="Arial" w:cs="Arial"/>
                                <w:sz w:val="16"/>
                                <w:szCs w:val="14"/>
                                <w:lang w:val="de-DE"/>
                              </w:rPr>
                              <w:softHyphen/>
                            </w:r>
                            <w:r>
                              <w:rPr>
                                <w:rFonts w:ascii="Arial" w:hAnsi="Arial" w:cs="Arial"/>
                                <w:sz w:val="16"/>
                                <w:szCs w:val="12"/>
                                <w:lang w:val="de-DE"/>
                              </w:rPr>
                              <w:t>lität</w:t>
                            </w:r>
                            <w:r>
                              <w:rPr>
                                <w:rFonts w:ascii="Arial" w:hAnsi="Arial" w:cs="Arial"/>
                                <w:i/>
                                <w:iCs/>
                                <w:sz w:val="16"/>
                                <w:szCs w:val="12"/>
                                <w:lang w:val="de-DE"/>
                              </w:rPr>
                              <w:t xml:space="preserve">, vol. </w:t>
                            </w:r>
                            <w:r>
                              <w:rPr>
                                <w:rFonts w:ascii="Arial" w:hAnsi="Arial" w:cs="Arial"/>
                                <w:i/>
                                <w:iCs/>
                                <w:sz w:val="16"/>
                                <w:szCs w:val="12"/>
                              </w:rPr>
                              <w:t xml:space="preserve">VII, Basilea 1974. p. </w:t>
                            </w:r>
                            <w:r>
                              <w:rPr>
                                <w:rFonts w:ascii="Arial" w:hAnsi="Arial" w:cs="Arial"/>
                                <w:i/>
                                <w:iCs/>
                                <w:sz w:val="16"/>
                                <w:szCs w:val="14"/>
                              </w:rPr>
                              <w:t>371-372 (traduzione)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2D545" id="Text Box 21" o:spid="_x0000_s1034" type="#_x0000_t202" style="position:absolute;margin-left:-18pt;margin-top:4.2pt;width:7in;height:333.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">
                <v:path arrowok="t"/>
                <v:textbox>
                  <w:txbxContent>
                    <w:p w14:paraId="1314D7A4" w14:textId="77777777" w:rsidR="00D43110" w:rsidRDefault="00D43110">
                      <w:pPr>
                        <w:pStyle w:val="Rientrocorpodeltesto"/>
                      </w:pPr>
                      <w:r>
                        <w:t xml:space="preserve">Discorso di apertura dell’americano </w:t>
                      </w:r>
                      <w:proofErr w:type="spellStart"/>
                      <w:r>
                        <w:t>Laughlin</w:t>
                      </w:r>
                      <w:proofErr w:type="spellEnd"/>
                      <w:r>
                        <w:t xml:space="preserve"> </w:t>
                      </w:r>
                      <w:proofErr w:type="spellStart"/>
                      <w:r>
                        <w:t>Currie</w:t>
                      </w:r>
                      <w:proofErr w:type="spellEnd"/>
                      <w:r>
                        <w:t>, capo delle delegazioni alleate nei negoziati economici con la Svizzera, 13 febbraio 1945:</w:t>
                      </w:r>
                    </w:p>
                    <w:p w14:paraId="21A16594" w14:textId="77777777" w:rsidR="00D43110" w:rsidRDefault="00D43110">
                      <w:pPr>
                        <w:widowControl w:val="0"/>
                        <w:autoSpaceDE w:val="0"/>
                        <w:autoSpaceDN w:val="0"/>
                        <w:adjustRightInd w:val="0"/>
                        <w:spacing w:line="211" w:lineRule="atLeast"/>
                        <w:ind w:hanging="4"/>
                        <w:jc w:val="both"/>
                        <w:rPr>
                          <w:sz w:val="22"/>
                          <w:szCs w:val="18"/>
                        </w:rPr>
                      </w:pPr>
                    </w:p>
                    <w:p w14:paraId="47C29EAE" w14:textId="77777777" w:rsidR="00D43110" w:rsidRDefault="00D43110">
                      <w:pPr>
                        <w:pStyle w:val="Corpotesto"/>
                        <w:jc w:val="both"/>
                        <w:rPr>
                          <w:i w:val="0"/>
                          <w:iCs w:val="0"/>
                          <w:sz w:val="22"/>
                        </w:rPr>
                      </w:pPr>
                      <w:r>
                        <w:rPr>
                          <w:i w:val="0"/>
                          <w:iCs w:val="0"/>
                          <w:sz w:val="22"/>
                        </w:rPr>
                        <w:t xml:space="preserve">Per capire </w:t>
                      </w:r>
                      <w:proofErr w:type="gramStart"/>
                      <w:r>
                        <w:rPr>
                          <w:i w:val="0"/>
                          <w:iCs w:val="0"/>
                          <w:sz w:val="22"/>
                        </w:rPr>
                        <w:t>il nostro punta</w:t>
                      </w:r>
                      <w:proofErr w:type="gramEnd"/>
                      <w:r>
                        <w:rPr>
                          <w:i w:val="0"/>
                          <w:iCs w:val="0"/>
                          <w:sz w:val="22"/>
                        </w:rPr>
                        <w:t xml:space="preserve"> di vista può essere utile alla Delegazione svizzera consi</w:t>
                      </w:r>
                      <w:r>
                        <w:rPr>
                          <w:i w:val="0"/>
                          <w:iCs w:val="0"/>
                          <w:sz w:val="22"/>
                        </w:rPr>
                        <w:softHyphen/>
                        <w:t>derare quale è stato durante la guerra il nostro atteggiamento verso la Svizzera in relazione ai suoi rapporti con le potenze dell’Asse. A larghi tratti possiamo distin</w:t>
                      </w:r>
                      <w:r>
                        <w:rPr>
                          <w:i w:val="0"/>
                          <w:iCs w:val="0"/>
                          <w:sz w:val="22"/>
                        </w:rPr>
                        <w:softHyphen/>
                        <w:t>guere due fasi. La prima fase, fino alla fine del 1942, fu per la Svizzera un periodo di estreme difficoltà e di pericoli. Era isolata e circondata da un gruppo di potenze ag</w:t>
                      </w:r>
                      <w:r>
                        <w:rPr>
                          <w:i w:val="0"/>
                          <w:iCs w:val="0"/>
                          <w:sz w:val="22"/>
                        </w:rPr>
                        <w:softHyphen/>
                        <w:t xml:space="preserve">gressive evidentemente vittorioso e sicuramente ancora molto forte. </w:t>
                      </w:r>
                      <w:proofErr w:type="gramStart"/>
                      <w:r>
                        <w:rPr>
                          <w:i w:val="0"/>
                          <w:iCs w:val="0"/>
                          <w:sz w:val="22"/>
                        </w:rPr>
                        <w:t>E'</w:t>
                      </w:r>
                      <w:proofErr w:type="gramEnd"/>
                      <w:r>
                        <w:rPr>
                          <w:i w:val="0"/>
                          <w:iCs w:val="0"/>
                          <w:sz w:val="22"/>
                        </w:rPr>
                        <w:t xml:space="preserve"> indubbio che durante questo periodo la Svizzera prestava grande aiuto al nostro nemico. Non voglio dilungarmi ulteriormente su questi aiuti, poiché so che questo argo</w:t>
                      </w:r>
                      <w:r>
                        <w:rPr>
                          <w:i w:val="0"/>
                          <w:iCs w:val="0"/>
                          <w:sz w:val="22"/>
                        </w:rPr>
                        <w:softHyphen/>
                        <w:t>mento è spiacevole per voi. Non si può comunque ignorare che nel 1942, il valore dell'esportazione svizzera verso la Germania superava di 2,8 volte quello del 1938 e che nel 1943 era ancora di 2,5 volte superiore. [...]</w:t>
                      </w:r>
                    </w:p>
                    <w:p w14:paraId="104E50BB" w14:textId="77777777" w:rsidR="00D43110" w:rsidRDefault="00D43110">
                      <w:pPr>
                        <w:pStyle w:val="Corpotesto"/>
                        <w:jc w:val="both"/>
                      </w:pPr>
                      <w:r>
                        <w:rPr>
                          <w:i w:val="0"/>
                          <w:iCs w:val="0"/>
                          <w:sz w:val="22"/>
                        </w:rPr>
                        <w:t>Fino verso la fine del 1942 comprendevamo la difficoltà della vostra posizione ed evitavano di procu</w:t>
                      </w:r>
                      <w:r>
                        <w:rPr>
                          <w:i w:val="0"/>
                          <w:iCs w:val="0"/>
                          <w:sz w:val="22"/>
                        </w:rPr>
                        <w:softHyphen/>
                        <w:t>rarvene altre. Non vi abbiamo sottoposto nessuna rivendicazione e non vi abbiamo accusati di ve</w:t>
                      </w:r>
                      <w:r>
                        <w:rPr>
                          <w:i w:val="0"/>
                          <w:iCs w:val="0"/>
                          <w:sz w:val="22"/>
                        </w:rPr>
                        <w:softHyphen/>
                        <w:t>nir meno alla vostra neutralità, malgrado i grandi aiuti che avete concesso ai nostri nemici. Eravamo convinti che l'aiuto ai nostri nemici era dovuto più a motivi di forza maggiore che alla vostra volontà.</w:t>
                      </w:r>
                    </w:p>
                    <w:p w14:paraId="277BCF68" w14:textId="77777777" w:rsidR="00D43110" w:rsidRDefault="00D43110">
                      <w:pPr>
                        <w:widowControl w:val="0"/>
                        <w:autoSpaceDE w:val="0"/>
                        <w:autoSpaceDN w:val="0"/>
                        <w:adjustRightInd w:val="0"/>
                        <w:spacing w:line="211" w:lineRule="atLeast"/>
                        <w:jc w:val="both"/>
                        <w:rPr>
                          <w:sz w:val="22"/>
                          <w:szCs w:val="18"/>
                        </w:rPr>
                      </w:pPr>
                      <w:r>
                        <w:rPr>
                          <w:sz w:val="22"/>
                          <w:szCs w:val="20"/>
                        </w:rPr>
                        <w:t xml:space="preserve">Nel 1943 </w:t>
                      </w:r>
                      <w:r>
                        <w:rPr>
                          <w:sz w:val="22"/>
                          <w:szCs w:val="18"/>
                        </w:rPr>
                        <w:t>tuttavia questa situazione cam</w:t>
                      </w:r>
                      <w:r>
                        <w:rPr>
                          <w:sz w:val="22"/>
                          <w:szCs w:val="18"/>
                        </w:rPr>
                        <w:softHyphen/>
                        <w:t>biò. Finalmente la fortuna della guerra mutò e apparve chiaro che la sconfitta delle potenze dell'Asse era solo questio</w:t>
                      </w:r>
                      <w:r>
                        <w:rPr>
                          <w:sz w:val="22"/>
                          <w:szCs w:val="18"/>
                        </w:rPr>
                        <w:softHyphen/>
                        <w:t>ne di tempo. È pur vero che ancora du</w:t>
                      </w:r>
                      <w:r>
                        <w:rPr>
                          <w:sz w:val="22"/>
                          <w:szCs w:val="18"/>
                        </w:rPr>
                        <w:softHyphen/>
                        <w:t>rante qualche tempo voi eravate circon</w:t>
                      </w:r>
                      <w:r>
                        <w:rPr>
                          <w:sz w:val="22"/>
                          <w:szCs w:val="18"/>
                        </w:rPr>
                        <w:softHyphen/>
                        <w:t>dati dal nostro nemico, ma le loro risorse erano sollecitate all'estremo e il pericolo per la Svizzera diveniva sempre più picco</w:t>
                      </w:r>
                      <w:r>
                        <w:rPr>
                          <w:sz w:val="22"/>
                          <w:szCs w:val="18"/>
                        </w:rPr>
                        <w:softHyphen/>
                        <w:t>lo. Noi abbiamo ritenuto che in queste condizioni la Svizzera potesse sforzarsi di ridur</w:t>
                      </w:r>
                      <w:r>
                        <w:rPr>
                          <w:sz w:val="22"/>
                          <w:szCs w:val="18"/>
                        </w:rPr>
                        <w:softHyphen/>
                        <w:t>re l'aiuto che dava alla Germania. Man</w:t>
                      </w:r>
                      <w:r>
                        <w:rPr>
                          <w:sz w:val="22"/>
                          <w:szCs w:val="18"/>
                        </w:rPr>
                        <w:softHyphen/>
                        <w:t>cherei di sincerità se non vi dicessi che eravamo un po’ delusi dal comportamen</w:t>
                      </w:r>
                      <w:r>
                        <w:rPr>
                          <w:sz w:val="22"/>
                          <w:szCs w:val="18"/>
                        </w:rPr>
                        <w:softHyphen/>
                        <w:t>to della Svizzera di fronte al cambiamen</w:t>
                      </w:r>
                      <w:r>
                        <w:rPr>
                          <w:sz w:val="22"/>
                          <w:szCs w:val="18"/>
                        </w:rPr>
                        <w:softHyphen/>
                        <w:t>to della situazione militare. È vero che le esportazioni svizzere verso la Germania ed il traffico di transito attraverso la Sviz</w:t>
                      </w:r>
                      <w:r>
                        <w:rPr>
                          <w:sz w:val="22"/>
                          <w:szCs w:val="18"/>
                        </w:rPr>
                        <w:softHyphen/>
                        <w:t>zera subirono un importante calo. Noi avremmo però desiderato che questo calo fosse più il risultato di un fermo modo di agire della Svizzera e meno il ri</w:t>
                      </w:r>
                      <w:r>
                        <w:rPr>
                          <w:sz w:val="22"/>
                          <w:szCs w:val="18"/>
                        </w:rPr>
                        <w:softHyphen/>
                        <w:t>sultato di motivi naturali e del ripetersi delle nostre insistenze. [...]</w:t>
                      </w:r>
                    </w:p>
                    <w:p w14:paraId="53D08878" w14:textId="77777777" w:rsidR="00D43110" w:rsidRDefault="00D43110">
                      <w:pPr>
                        <w:widowControl w:val="0"/>
                        <w:autoSpaceDE w:val="0"/>
                        <w:autoSpaceDN w:val="0"/>
                        <w:adjustRightInd w:val="0"/>
                        <w:spacing w:line="211" w:lineRule="atLeast"/>
                        <w:jc w:val="both"/>
                        <w:rPr>
                          <w:sz w:val="6"/>
                          <w:szCs w:val="18"/>
                        </w:rPr>
                      </w:pPr>
                    </w:p>
                    <w:p w14:paraId="02104C93" w14:textId="77777777" w:rsidR="00D43110" w:rsidRDefault="00D43110">
                      <w:pPr>
                        <w:jc w:val="right"/>
                        <w:rPr>
                          <w:rFonts w:ascii="Arial" w:hAnsi="Arial" w:cs="Arial"/>
                          <w:i/>
                          <w:iCs/>
                          <w:sz w:val="16"/>
                        </w:rPr>
                      </w:pPr>
                      <w:r>
                        <w:rPr>
                          <w:rFonts w:ascii="Arial" w:hAnsi="Arial" w:cs="Arial"/>
                          <w:b/>
                          <w:bCs/>
                          <w:i/>
                          <w:iCs/>
                          <w:sz w:val="16"/>
                          <w:szCs w:val="14"/>
                          <w:lang w:val="de-DE"/>
                        </w:rPr>
                        <w:t>Fonte</w:t>
                      </w:r>
                      <w:r>
                        <w:rPr>
                          <w:rFonts w:ascii="Arial" w:hAnsi="Arial" w:cs="Arial"/>
                          <w:i/>
                          <w:iCs/>
                          <w:sz w:val="16"/>
                          <w:szCs w:val="14"/>
                          <w:lang w:val="de-DE"/>
                        </w:rPr>
                        <w:t xml:space="preserve">: E. Bonjour, </w:t>
                      </w:r>
                      <w:r>
                        <w:rPr>
                          <w:rFonts w:ascii="Arial" w:hAnsi="Arial" w:cs="Arial"/>
                          <w:sz w:val="16"/>
                          <w:szCs w:val="14"/>
                          <w:lang w:val="de-DE"/>
                        </w:rPr>
                        <w:t>Geschichte der schweizerischen Neutra</w:t>
                      </w:r>
                      <w:r>
                        <w:rPr>
                          <w:rFonts w:ascii="Arial" w:hAnsi="Arial" w:cs="Arial"/>
                          <w:sz w:val="16"/>
                          <w:szCs w:val="14"/>
                          <w:lang w:val="de-DE"/>
                        </w:rPr>
                        <w:softHyphen/>
                      </w:r>
                      <w:r>
                        <w:rPr>
                          <w:rFonts w:ascii="Arial" w:hAnsi="Arial" w:cs="Arial"/>
                          <w:sz w:val="16"/>
                          <w:szCs w:val="12"/>
                          <w:lang w:val="de-DE"/>
                        </w:rPr>
                        <w:t>lität</w:t>
                      </w:r>
                      <w:r>
                        <w:rPr>
                          <w:rFonts w:ascii="Arial" w:hAnsi="Arial" w:cs="Arial"/>
                          <w:i/>
                          <w:iCs/>
                          <w:sz w:val="16"/>
                          <w:szCs w:val="12"/>
                          <w:lang w:val="de-DE"/>
                        </w:rPr>
                        <w:t xml:space="preserve">, vol. </w:t>
                      </w:r>
                      <w:r>
                        <w:rPr>
                          <w:rFonts w:ascii="Arial" w:hAnsi="Arial" w:cs="Arial"/>
                          <w:i/>
                          <w:iCs/>
                          <w:sz w:val="16"/>
                          <w:szCs w:val="12"/>
                        </w:rPr>
                        <w:t xml:space="preserve">VII, Basilea 1974. p. </w:t>
                      </w:r>
                      <w:r>
                        <w:rPr>
                          <w:rFonts w:ascii="Arial" w:hAnsi="Arial" w:cs="Arial"/>
                          <w:i/>
                          <w:iCs/>
                          <w:sz w:val="16"/>
                          <w:szCs w:val="14"/>
                        </w:rPr>
                        <w:t>371-372 (traduzione)</w:t>
                      </w:r>
                    </w:p>
                  </w:txbxContent>
                </v:textbox>
              </v:shape>
            </w:pict>
          </mc:Fallback>
        </mc:AlternateContent>
      </w:r>
    </w:p>
    <w:p w14:paraId="5B39A12F" w14:textId="77777777" w:rsidR="00D43110" w:rsidRDefault="00D43110">
      <w:pPr>
        <w:spacing w:line="360" w:lineRule="atLeast"/>
        <w:rPr>
          <w:rFonts w:ascii="Arial" w:hAnsi="Arial" w:cs="Arial"/>
        </w:rPr>
      </w:pPr>
    </w:p>
    <w:p w14:paraId="4CE97AA4" w14:textId="77777777" w:rsidR="00D43110" w:rsidRDefault="00D43110">
      <w:pPr>
        <w:spacing w:line="360" w:lineRule="atLeast"/>
        <w:rPr>
          <w:rFonts w:ascii="Arial" w:hAnsi="Arial" w:cs="Arial"/>
        </w:rPr>
      </w:pPr>
    </w:p>
    <w:p w14:paraId="3412B501" w14:textId="77777777" w:rsidR="00D43110" w:rsidRDefault="00D43110">
      <w:pPr>
        <w:spacing w:line="360" w:lineRule="atLeast"/>
        <w:rPr>
          <w:rFonts w:ascii="Arial" w:hAnsi="Arial" w:cs="Arial"/>
        </w:rPr>
      </w:pPr>
    </w:p>
    <w:p w14:paraId="4CB6AF85" w14:textId="77777777" w:rsidR="00D43110" w:rsidRDefault="00D43110">
      <w:pPr>
        <w:spacing w:line="360" w:lineRule="atLeast"/>
        <w:rPr>
          <w:rFonts w:ascii="Arial" w:hAnsi="Arial" w:cs="Arial"/>
        </w:rPr>
      </w:pPr>
    </w:p>
    <w:p w14:paraId="17785816" w14:textId="77777777" w:rsidR="00D43110" w:rsidRDefault="00D43110">
      <w:pPr>
        <w:spacing w:line="360" w:lineRule="atLeast"/>
        <w:rPr>
          <w:rFonts w:ascii="Arial" w:hAnsi="Arial" w:cs="Arial"/>
        </w:rPr>
      </w:pPr>
    </w:p>
    <w:p w14:paraId="7ED80480" w14:textId="77777777" w:rsidR="00D43110" w:rsidRDefault="00D43110">
      <w:pPr>
        <w:spacing w:line="360" w:lineRule="atLeast"/>
        <w:rPr>
          <w:rFonts w:ascii="Arial" w:hAnsi="Arial" w:cs="Arial"/>
        </w:rPr>
      </w:pPr>
    </w:p>
    <w:p w14:paraId="4031B1C3" w14:textId="77777777" w:rsidR="00D43110" w:rsidRDefault="00D43110">
      <w:pPr>
        <w:spacing w:line="360" w:lineRule="atLeast"/>
        <w:rPr>
          <w:rFonts w:ascii="Arial" w:hAnsi="Arial" w:cs="Arial"/>
        </w:rPr>
      </w:pPr>
    </w:p>
    <w:p w14:paraId="4D7D6B11" w14:textId="77777777" w:rsidR="00D43110" w:rsidRDefault="00D43110">
      <w:pPr>
        <w:spacing w:line="360" w:lineRule="atLeast"/>
        <w:rPr>
          <w:rFonts w:ascii="Arial" w:hAnsi="Arial" w:cs="Arial"/>
        </w:rPr>
      </w:pPr>
    </w:p>
    <w:p w14:paraId="5F815439" w14:textId="77777777" w:rsidR="00D43110" w:rsidRDefault="00D43110">
      <w:pPr>
        <w:spacing w:line="360" w:lineRule="atLeast"/>
        <w:rPr>
          <w:rFonts w:ascii="Arial" w:hAnsi="Arial" w:cs="Arial"/>
        </w:rPr>
      </w:pPr>
    </w:p>
    <w:p w14:paraId="7F8901DE" w14:textId="77777777" w:rsidR="00D43110" w:rsidRDefault="00D43110">
      <w:pPr>
        <w:spacing w:line="360" w:lineRule="atLeast"/>
        <w:rPr>
          <w:rFonts w:ascii="Arial" w:hAnsi="Arial" w:cs="Arial"/>
        </w:rPr>
      </w:pPr>
    </w:p>
    <w:p w14:paraId="4619A8D2" w14:textId="77777777" w:rsidR="00D43110" w:rsidRDefault="00D43110">
      <w:pPr>
        <w:spacing w:line="360" w:lineRule="atLeast"/>
        <w:rPr>
          <w:rFonts w:ascii="Arial" w:hAnsi="Arial" w:cs="Arial"/>
        </w:rPr>
      </w:pPr>
    </w:p>
    <w:p w14:paraId="616E4DD7" w14:textId="77777777" w:rsidR="00D43110" w:rsidRDefault="00D43110">
      <w:pPr>
        <w:spacing w:line="360" w:lineRule="atLeast"/>
        <w:rPr>
          <w:rFonts w:ascii="Arial" w:hAnsi="Arial" w:cs="Arial"/>
        </w:rPr>
      </w:pPr>
    </w:p>
    <w:p w14:paraId="5FAD0ADE" w14:textId="77777777" w:rsidR="00D43110" w:rsidRDefault="00D43110">
      <w:pPr>
        <w:spacing w:line="360" w:lineRule="atLeast"/>
        <w:rPr>
          <w:rFonts w:ascii="Arial" w:hAnsi="Arial" w:cs="Arial"/>
        </w:rPr>
      </w:pPr>
    </w:p>
    <w:p w14:paraId="0C86D7B8" w14:textId="77777777" w:rsidR="00D43110" w:rsidRDefault="00D43110">
      <w:pPr>
        <w:spacing w:line="360" w:lineRule="atLeast"/>
        <w:rPr>
          <w:rFonts w:ascii="Arial" w:hAnsi="Arial" w:cs="Arial"/>
        </w:rPr>
      </w:pPr>
    </w:p>
    <w:p w14:paraId="2C0E64FE" w14:textId="77777777" w:rsidR="00D43110" w:rsidRDefault="00D43110">
      <w:pPr>
        <w:spacing w:line="360" w:lineRule="atLeast"/>
        <w:rPr>
          <w:rFonts w:ascii="Arial" w:hAnsi="Arial" w:cs="Arial"/>
        </w:rPr>
      </w:pPr>
    </w:p>
    <w:p w14:paraId="3F453220" w14:textId="77777777" w:rsidR="00D43110" w:rsidRDefault="00D43110">
      <w:pPr>
        <w:spacing w:line="360" w:lineRule="atLeast"/>
        <w:rPr>
          <w:rFonts w:ascii="Arial" w:hAnsi="Arial" w:cs="Arial"/>
        </w:rPr>
      </w:pPr>
    </w:p>
    <w:p w14:paraId="5CA0C4E6" w14:textId="77777777" w:rsidR="00D43110" w:rsidRDefault="00D43110">
      <w:pPr>
        <w:spacing w:line="360" w:lineRule="atLeast"/>
        <w:rPr>
          <w:rFonts w:ascii="Arial" w:hAnsi="Arial" w:cs="Arial"/>
        </w:rPr>
      </w:pPr>
    </w:p>
    <w:p w14:paraId="1EAE8C24" w14:textId="77777777" w:rsidR="00D43110" w:rsidRDefault="00D43110">
      <w:pPr>
        <w:spacing w:line="360" w:lineRule="atLeast"/>
        <w:rPr>
          <w:rFonts w:ascii="Arial" w:hAnsi="Arial" w:cs="Arial"/>
        </w:rPr>
      </w:pPr>
    </w:p>
    <w:p w14:paraId="2942F9BA" w14:textId="77777777" w:rsidR="00D43110" w:rsidRDefault="00D43110">
      <w:pPr>
        <w:pStyle w:val="Titolo3"/>
        <w:spacing w:line="360" w:lineRule="atLeast"/>
        <w:rPr>
          <w:rFonts w:ascii="Arial" w:hAnsi="Arial" w:cs="Arial"/>
        </w:rPr>
      </w:pPr>
      <w:r>
        <w:rPr>
          <w:rFonts w:ascii="Arial" w:hAnsi="Arial" w:cs="Arial"/>
        </w:rPr>
        <w:t>Documento 7</w:t>
      </w:r>
    </w:p>
    <w:p w14:paraId="09731457" w14:textId="77777777" w:rsidR="00D43110" w:rsidRDefault="00153307">
      <w:pPr>
        <w:spacing w:line="360" w:lineRule="atLeast"/>
        <w:rPr>
          <w:rFonts w:ascii="Arial" w:hAnsi="Arial" w:cs="Arial"/>
        </w:rPr>
      </w:pPr>
      <w:r>
        <w:rPr>
          <w:rFonts w:ascii="Arial" w:hAnsi="Arial" w:cs="Arial"/>
          <w:noProof/>
        </w:rPr>
        <mc:AlternateContent>
          <mc:Choice Requires="wps">
            <w:drawing>
              <wp:anchor distT="0" distB="0" distL="114300" distR="114300" simplePos="0" relativeHeight="251647488" behindDoc="0" locked="0" layoutInCell="1" allowOverlap="1" wp14:anchorId="039B75C4" wp14:editId="7E0194E0">
                <wp:simplePos x="0" y="0"/>
                <wp:positionH relativeFrom="column">
                  <wp:posOffset>0</wp:posOffset>
                </wp:positionH>
                <wp:positionV relativeFrom="paragraph">
                  <wp:posOffset>69215</wp:posOffset>
                </wp:positionV>
                <wp:extent cx="5943600" cy="4102100"/>
                <wp:effectExtent l="0" t="0" r="0" b="0"/>
                <wp:wrapNone/>
                <wp:docPr id="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4102100"/>
                        </a:xfrm>
                        <a:prstGeom prst="rect">
                          <a:avLst/>
                        </a:prstGeom>
                        <a:solidFill>
                          <a:srgbClr val="FFFFFF"/>
                        </a:solidFill>
                        <a:ln w="9525">
                          <a:solidFill>
                            <a:srgbClr val="000000"/>
                          </a:solidFill>
                          <a:miter lim="800000"/>
                          <a:headEnd/>
                          <a:tailEnd/>
                        </a:ln>
                      </wps:spPr>
                      <wps:txbx>
                        <w:txbxContent>
                          <w:p w14:paraId="765049F1" w14:textId="77777777" w:rsidR="00D43110" w:rsidRDefault="00D43110">
                            <w:pPr>
                              <w:pStyle w:val="Titolo1"/>
                              <w:rPr>
                                <w:b/>
                                <w:bCs/>
                                <w:u w:val="none"/>
                              </w:rPr>
                            </w:pPr>
                            <w:r>
                              <w:rPr>
                                <w:b/>
                                <w:bCs/>
                                <w:u w:val="none"/>
                              </w:rPr>
                              <w:t>La «difesa spirituale»</w:t>
                            </w:r>
                          </w:p>
                          <w:p w14:paraId="013186BC" w14:textId="77777777" w:rsidR="00D43110" w:rsidRDefault="00D43110">
                            <w:pPr>
                              <w:jc w:val="both"/>
                              <w:rPr>
                                <w:sz w:val="22"/>
                              </w:rPr>
                            </w:pPr>
                          </w:p>
                          <w:p w14:paraId="640A883A" w14:textId="77777777" w:rsidR="00D43110" w:rsidRDefault="00D43110">
                            <w:pPr>
                              <w:jc w:val="both"/>
                              <w:rPr>
                                <w:sz w:val="22"/>
                              </w:rPr>
                            </w:pPr>
                            <w:r>
                              <w:rPr>
                                <w:sz w:val="22"/>
                              </w:rPr>
                              <w:t>«Lo Stato non ha solo lo scopo di promuovere il benessere materiale dei cittadini con la legislazione, l'amministrazione della giustizia e con le previdenze sociali, da una parte, e di proteggere, dall' altra, con la difesa nazionale, questo benessere, contro ogni attacco dall'estero. [...] Sono invece i principi spirituali che hanno fatto nascere e hanno organicamente plasmato lo Stato nel corso della sua storia, che ad esso danno vita e vitalità perenne. Lo Stato poggia su una volontà e su uno spirito, comune a tutti i suoi cittadini, su un’idea in cui tutti volontariamente consentono, e che li unisce perciò nei loro sentimenti e pone in ombra e annulla ciò che può servire a disgiungerli.</w:t>
                            </w:r>
                          </w:p>
                          <w:p w14:paraId="0319002D" w14:textId="77777777" w:rsidR="00D43110" w:rsidRDefault="00D43110">
                            <w:pPr>
                              <w:jc w:val="both"/>
                              <w:rPr>
                                <w:sz w:val="22"/>
                              </w:rPr>
                            </w:pPr>
                            <w:r>
                              <w:rPr>
                                <w:sz w:val="22"/>
                              </w:rPr>
                              <w:t>Se questa idea è grande e forte, e se è viva nella coscienza popolare, allora il popolo è pronto, in ogni tempo e in ogni pericolo, a sacrificare tutto per il bene dello Stato e a sopportare le più dure prove del disagio economico. Se il popolo ha coscienza costante della grandezza e della forza spirituale della comunità e dello Stato che forma, esso sarà al riparo da qualsiasi esterna insidiosa influenza. [...]</w:t>
                            </w:r>
                          </w:p>
                          <w:p w14:paraId="71287AE3" w14:textId="77777777" w:rsidR="00D43110" w:rsidRDefault="00D43110">
                            <w:pPr>
                              <w:jc w:val="both"/>
                              <w:rPr>
                                <w:sz w:val="22"/>
                              </w:rPr>
                            </w:pPr>
                            <w:r>
                              <w:rPr>
                                <w:sz w:val="22"/>
                              </w:rPr>
                              <w:t>Il compito della difesa spirituale consiste nell'inculcare al nostro popolo i principi spirituali che costituiscono le basi della Confederazione, nel far presente ad esso il carattere particolare del nostro Paese e del nostro Stato; consiste nel fortificare la sua fede nella forza creatrice del nostro spirito nazionale, nel temprare la sua forza alla resistenza. [...]</w:t>
                            </w:r>
                          </w:p>
                          <w:p w14:paraId="38FF4DAE" w14:textId="77777777" w:rsidR="00D43110" w:rsidRDefault="00D43110">
                            <w:pPr>
                              <w:jc w:val="both"/>
                              <w:rPr>
                                <w:sz w:val="22"/>
                              </w:rPr>
                            </w:pPr>
                            <w:r>
                              <w:rPr>
                                <w:sz w:val="22"/>
                              </w:rPr>
                              <w:t>Quali sono ora le forze costanti, le linee permanenti che formano il carattere spirituale del nostro Paese e la natura particolare del nostro Stato? Ne indicheremo tre e ad esse noi attribuiremo importanza essenziale. Sono:</w:t>
                            </w:r>
                          </w:p>
                          <w:p w14:paraId="3553D651" w14:textId="77777777" w:rsidR="00D43110" w:rsidRDefault="00D43110">
                            <w:pPr>
                              <w:ind w:left="284" w:hanging="284"/>
                              <w:jc w:val="both"/>
                              <w:rPr>
                                <w:sz w:val="22"/>
                              </w:rPr>
                            </w:pPr>
                            <w:r>
                              <w:rPr>
                                <w:sz w:val="22"/>
                              </w:rPr>
                              <w:t xml:space="preserve">1. </w:t>
                            </w:r>
                            <w:r>
                              <w:rPr>
                                <w:sz w:val="22"/>
                              </w:rPr>
                              <w:tab/>
                              <w:t>L’appartenenza del nostro Paese alle tre grandi culture dell'Occidente e l’esistenza e la vitalità di queste tre culture nella Svizzera;</w:t>
                            </w:r>
                          </w:p>
                          <w:p w14:paraId="6C51AD8D" w14:textId="77777777" w:rsidR="00D43110" w:rsidRDefault="00D43110">
                            <w:pPr>
                              <w:ind w:left="284" w:hanging="284"/>
                              <w:jc w:val="both"/>
                              <w:rPr>
                                <w:sz w:val="22"/>
                              </w:rPr>
                            </w:pPr>
                            <w:r>
                              <w:rPr>
                                <w:sz w:val="22"/>
                              </w:rPr>
                              <w:t xml:space="preserve">2. </w:t>
                            </w:r>
                            <w:r>
                              <w:rPr>
                                <w:sz w:val="22"/>
                              </w:rPr>
                              <w:tab/>
                              <w:t>il vincolo federale e la particolare natura della democrazia svizzera;</w:t>
                            </w:r>
                          </w:p>
                          <w:p w14:paraId="147BE90B" w14:textId="77777777" w:rsidR="00D43110" w:rsidRDefault="00D43110">
                            <w:pPr>
                              <w:ind w:left="284" w:hanging="284"/>
                              <w:jc w:val="both"/>
                              <w:rPr>
                                <w:sz w:val="22"/>
                              </w:rPr>
                            </w:pPr>
                            <w:r>
                              <w:rPr>
                                <w:sz w:val="22"/>
                              </w:rPr>
                              <w:t xml:space="preserve">3. </w:t>
                            </w:r>
                            <w:r>
                              <w:rPr>
                                <w:sz w:val="22"/>
                              </w:rPr>
                              <w:tab/>
                              <w:t>il rispetto della dignità e della libertà umana.»</w:t>
                            </w:r>
                          </w:p>
                          <w:p w14:paraId="70A81758" w14:textId="77777777" w:rsidR="00D43110" w:rsidRDefault="00D43110">
                            <w:pPr>
                              <w:pStyle w:val="Titolo7"/>
                            </w:pPr>
                            <w:r>
                              <w:t>Foglio Federale, 21 dicembre 1938, p. 796-798</w:t>
                            </w:r>
                          </w:p>
                          <w:p w14:paraId="7B948EB0" w14:textId="77777777" w:rsidR="00D43110" w:rsidRDefault="00D43110">
                            <w:pPr>
                              <w:jc w:val="both"/>
                              <w:rPr>
                                <w:sz w:val="22"/>
                                <w:szCs w:val="14"/>
                              </w:rPr>
                            </w:pPr>
                          </w:p>
                          <w:p w14:paraId="0D3302BB" w14:textId="77777777" w:rsidR="00D43110" w:rsidRDefault="00D431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B75C4" id="Text Box 24" o:spid="_x0000_s1035" type="#_x0000_t202" style="position:absolute;margin-left:0;margin-top:5.45pt;width:468pt;height:32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">
                <v:path arrowok="t"/>
                <v:textbox>
                  <w:txbxContent>
                    <w:p w14:paraId="765049F1" w14:textId="77777777" w:rsidR="00D43110" w:rsidRDefault="00D43110">
                      <w:pPr>
                        <w:pStyle w:val="Titolo1"/>
                        <w:rPr>
                          <w:b/>
                          <w:bCs/>
                          <w:u w:val="none"/>
                        </w:rPr>
                      </w:pPr>
                      <w:r>
                        <w:rPr>
                          <w:b/>
                          <w:bCs/>
                          <w:u w:val="none"/>
                        </w:rPr>
                        <w:t>La «difesa spirituale»</w:t>
                      </w:r>
                    </w:p>
                    <w:p w14:paraId="013186BC" w14:textId="77777777" w:rsidR="00D43110" w:rsidRDefault="00D43110">
                      <w:pPr>
                        <w:jc w:val="both"/>
                        <w:rPr>
                          <w:sz w:val="22"/>
                        </w:rPr>
                      </w:pPr>
                    </w:p>
                    <w:p w14:paraId="640A883A" w14:textId="77777777" w:rsidR="00D43110" w:rsidRDefault="00D43110">
                      <w:pPr>
                        <w:jc w:val="both"/>
                        <w:rPr>
                          <w:sz w:val="22"/>
                        </w:rPr>
                      </w:pPr>
                      <w:r>
                        <w:rPr>
                          <w:sz w:val="22"/>
                        </w:rPr>
                        <w:t>«Lo Stato non ha solo lo scopo di promuovere il benessere materiale dei cittadini con la legislazione, l'amministrazione della giustizia e con le previdenze sociali, da una parte, e di proteggere, dall' altra, con la difesa nazionale, questo benessere, contro ogni attacco dall'estero. [...] Sono invece i principi spirituali che hanno fatto nascere e hanno organicamente plasmato lo Stato nel corso della sua storia, che ad esso danno vita e vitalità perenne. Lo Stato poggia su una volontà e su uno spirito, comune a tutti i suoi cittadini, su un’idea in cui tutti volontariamente consentono, e che li unisce perciò nei loro sentimenti e pone in ombra e annulla ciò che può servire a disgiungerli.</w:t>
                      </w:r>
                    </w:p>
                    <w:p w14:paraId="0319002D" w14:textId="77777777" w:rsidR="00D43110" w:rsidRDefault="00D43110">
                      <w:pPr>
                        <w:jc w:val="both"/>
                        <w:rPr>
                          <w:sz w:val="22"/>
                        </w:rPr>
                      </w:pPr>
                      <w:r>
                        <w:rPr>
                          <w:sz w:val="22"/>
                        </w:rPr>
                        <w:t>Se questa idea è grande e forte, e se è viva nella coscienza popolare, allora il popolo è pronto, in ogni tempo e in ogni pericolo, a sacrificare tutto per il bene dello Stato e a sopportare le più dure prove del disagio economico. Se il popolo ha coscienza costante della grandezza e della forza spirituale della comunità e dello Stato che forma, esso sarà al riparo da qualsiasi esterna insidiosa influenza. [...]</w:t>
                      </w:r>
                    </w:p>
                    <w:p w14:paraId="71287AE3" w14:textId="77777777" w:rsidR="00D43110" w:rsidRDefault="00D43110">
                      <w:pPr>
                        <w:jc w:val="both"/>
                        <w:rPr>
                          <w:sz w:val="22"/>
                        </w:rPr>
                      </w:pPr>
                      <w:r>
                        <w:rPr>
                          <w:sz w:val="22"/>
                        </w:rPr>
                        <w:t>Il compito della difesa spirituale consiste nell'inculcare al nostro popolo i principi spirituali che costituiscono le basi della Confederazione, nel far presente ad esso il carattere particolare del nostro Paese e del nostro Stato; consiste nel fortificare la sua fede nella forza creatrice del nostro spirito nazionale, nel temprare la sua forza alla resistenza. [...]</w:t>
                      </w:r>
                    </w:p>
                    <w:p w14:paraId="38FF4DAE" w14:textId="77777777" w:rsidR="00D43110" w:rsidRDefault="00D43110">
                      <w:pPr>
                        <w:jc w:val="both"/>
                        <w:rPr>
                          <w:sz w:val="22"/>
                        </w:rPr>
                      </w:pPr>
                      <w:r>
                        <w:rPr>
                          <w:sz w:val="22"/>
                        </w:rPr>
                        <w:t>Quali sono ora le forze costanti, le linee permanenti che formano il carattere spirituale del nostro Paese e la natura particolare del nostro Stato? Ne indicheremo tre e ad esse noi attribuiremo importanza essenziale. Sono:</w:t>
                      </w:r>
                    </w:p>
                    <w:p w14:paraId="3553D651" w14:textId="77777777" w:rsidR="00D43110" w:rsidRDefault="00D43110">
                      <w:pPr>
                        <w:ind w:left="284" w:hanging="284"/>
                        <w:jc w:val="both"/>
                        <w:rPr>
                          <w:sz w:val="22"/>
                        </w:rPr>
                      </w:pPr>
                      <w:r>
                        <w:rPr>
                          <w:sz w:val="22"/>
                        </w:rPr>
                        <w:t xml:space="preserve">1. </w:t>
                      </w:r>
                      <w:r>
                        <w:rPr>
                          <w:sz w:val="22"/>
                        </w:rPr>
                        <w:tab/>
                        <w:t>L’appartenenza del nostro Paese alle tre grandi culture dell'Occidente e l’esistenza e la vitalità di queste tre culture nella Svizzera;</w:t>
                      </w:r>
                    </w:p>
                    <w:p w14:paraId="6C51AD8D" w14:textId="77777777" w:rsidR="00D43110" w:rsidRDefault="00D43110">
                      <w:pPr>
                        <w:ind w:left="284" w:hanging="284"/>
                        <w:jc w:val="both"/>
                        <w:rPr>
                          <w:sz w:val="22"/>
                        </w:rPr>
                      </w:pPr>
                      <w:r>
                        <w:rPr>
                          <w:sz w:val="22"/>
                        </w:rPr>
                        <w:t xml:space="preserve">2. </w:t>
                      </w:r>
                      <w:r>
                        <w:rPr>
                          <w:sz w:val="22"/>
                        </w:rPr>
                        <w:tab/>
                        <w:t>il vincolo federale e la particolare natura della democrazia svizzera;</w:t>
                      </w:r>
                    </w:p>
                    <w:p w14:paraId="147BE90B" w14:textId="77777777" w:rsidR="00D43110" w:rsidRDefault="00D43110">
                      <w:pPr>
                        <w:ind w:left="284" w:hanging="284"/>
                        <w:jc w:val="both"/>
                        <w:rPr>
                          <w:sz w:val="22"/>
                        </w:rPr>
                      </w:pPr>
                      <w:r>
                        <w:rPr>
                          <w:sz w:val="22"/>
                        </w:rPr>
                        <w:t xml:space="preserve">3. </w:t>
                      </w:r>
                      <w:r>
                        <w:rPr>
                          <w:sz w:val="22"/>
                        </w:rPr>
                        <w:tab/>
                        <w:t>il rispetto della dignità e della libertà umana.»</w:t>
                      </w:r>
                    </w:p>
                    <w:p w14:paraId="70A81758" w14:textId="77777777" w:rsidR="00D43110" w:rsidRDefault="00D43110">
                      <w:pPr>
                        <w:pStyle w:val="Titolo7"/>
                      </w:pPr>
                      <w:r>
                        <w:t>Foglio Federale, 21 dicembre 1938, p. 796-798</w:t>
                      </w:r>
                    </w:p>
                    <w:p w14:paraId="7B948EB0" w14:textId="77777777" w:rsidR="00D43110" w:rsidRDefault="00D43110">
                      <w:pPr>
                        <w:jc w:val="both"/>
                        <w:rPr>
                          <w:sz w:val="22"/>
                          <w:szCs w:val="14"/>
                        </w:rPr>
                      </w:pPr>
                    </w:p>
                    <w:p w14:paraId="0D3302BB" w14:textId="77777777" w:rsidR="00D43110" w:rsidRDefault="00D43110"/>
                  </w:txbxContent>
                </v:textbox>
              </v:shape>
            </w:pict>
          </mc:Fallback>
        </mc:AlternateContent>
      </w:r>
    </w:p>
    <w:p w14:paraId="1EDFF0D3" w14:textId="77777777" w:rsidR="00D43110" w:rsidRDefault="00D43110">
      <w:pPr>
        <w:spacing w:line="360" w:lineRule="atLeast"/>
        <w:rPr>
          <w:rFonts w:ascii="Arial" w:hAnsi="Arial" w:cs="Arial"/>
        </w:rPr>
      </w:pPr>
    </w:p>
    <w:p w14:paraId="1026905E" w14:textId="77777777" w:rsidR="00D43110" w:rsidRDefault="00D43110">
      <w:pPr>
        <w:spacing w:line="360" w:lineRule="atLeast"/>
        <w:rPr>
          <w:rFonts w:ascii="Arial" w:hAnsi="Arial" w:cs="Arial"/>
        </w:rPr>
      </w:pPr>
    </w:p>
    <w:p w14:paraId="327D2517" w14:textId="77777777" w:rsidR="00D43110" w:rsidRDefault="00D43110">
      <w:pPr>
        <w:spacing w:line="360" w:lineRule="atLeast"/>
        <w:rPr>
          <w:rFonts w:ascii="Arial" w:hAnsi="Arial" w:cs="Arial"/>
        </w:rPr>
      </w:pPr>
    </w:p>
    <w:p w14:paraId="0604AD04" w14:textId="77777777" w:rsidR="00D43110" w:rsidRDefault="00D43110">
      <w:pPr>
        <w:spacing w:line="360" w:lineRule="atLeast"/>
        <w:rPr>
          <w:rFonts w:ascii="Arial" w:hAnsi="Arial" w:cs="Arial"/>
        </w:rPr>
      </w:pPr>
    </w:p>
    <w:p w14:paraId="7C6E14C4" w14:textId="77777777" w:rsidR="00D43110" w:rsidRDefault="00D43110">
      <w:pPr>
        <w:spacing w:line="360" w:lineRule="atLeast"/>
        <w:rPr>
          <w:rFonts w:ascii="Arial" w:hAnsi="Arial" w:cs="Arial"/>
        </w:rPr>
      </w:pPr>
    </w:p>
    <w:p w14:paraId="261FAAC0" w14:textId="77777777" w:rsidR="00D43110" w:rsidRDefault="00D43110">
      <w:pPr>
        <w:spacing w:line="360" w:lineRule="atLeast"/>
        <w:rPr>
          <w:rFonts w:ascii="Arial" w:hAnsi="Arial" w:cs="Arial"/>
        </w:rPr>
      </w:pPr>
    </w:p>
    <w:p w14:paraId="27E651DB" w14:textId="77777777" w:rsidR="00D43110" w:rsidRDefault="00D43110">
      <w:pPr>
        <w:spacing w:line="360" w:lineRule="atLeast"/>
        <w:rPr>
          <w:rFonts w:ascii="Arial" w:hAnsi="Arial" w:cs="Arial"/>
        </w:rPr>
      </w:pPr>
    </w:p>
    <w:p w14:paraId="49DF0AAF" w14:textId="77777777" w:rsidR="00D43110" w:rsidRDefault="00D43110">
      <w:pPr>
        <w:spacing w:line="360" w:lineRule="atLeast"/>
        <w:rPr>
          <w:rFonts w:ascii="Arial" w:hAnsi="Arial" w:cs="Arial"/>
        </w:rPr>
      </w:pPr>
    </w:p>
    <w:p w14:paraId="0CA9CA66" w14:textId="77777777" w:rsidR="00D43110" w:rsidRDefault="00D43110">
      <w:pPr>
        <w:tabs>
          <w:tab w:val="left" w:pos="2715"/>
        </w:tabs>
        <w:spacing w:line="360" w:lineRule="atLeast"/>
        <w:rPr>
          <w:rFonts w:ascii="Arial" w:hAnsi="Arial" w:cs="Arial"/>
        </w:rPr>
      </w:pPr>
    </w:p>
    <w:p w14:paraId="68C650F7" w14:textId="77777777" w:rsidR="00D43110" w:rsidRDefault="00D43110">
      <w:pPr>
        <w:tabs>
          <w:tab w:val="left" w:pos="2715"/>
        </w:tabs>
        <w:spacing w:line="360" w:lineRule="atLeast"/>
        <w:rPr>
          <w:rFonts w:ascii="Arial" w:hAnsi="Arial" w:cs="Arial"/>
        </w:rPr>
      </w:pPr>
    </w:p>
    <w:p w14:paraId="1B1D107D" w14:textId="77777777" w:rsidR="00D43110" w:rsidRDefault="00D43110">
      <w:pPr>
        <w:tabs>
          <w:tab w:val="left" w:pos="2715"/>
        </w:tabs>
        <w:spacing w:line="360" w:lineRule="atLeast"/>
        <w:rPr>
          <w:rFonts w:ascii="Arial" w:hAnsi="Arial" w:cs="Arial"/>
        </w:rPr>
      </w:pPr>
    </w:p>
    <w:p w14:paraId="450E4F72" w14:textId="77777777" w:rsidR="00D43110" w:rsidRDefault="00D43110">
      <w:pPr>
        <w:tabs>
          <w:tab w:val="left" w:pos="2715"/>
        </w:tabs>
        <w:spacing w:line="360" w:lineRule="atLeast"/>
        <w:rPr>
          <w:rFonts w:ascii="Arial" w:hAnsi="Arial" w:cs="Arial"/>
        </w:rPr>
      </w:pPr>
    </w:p>
    <w:p w14:paraId="510A9F8E" w14:textId="77777777" w:rsidR="00D43110" w:rsidRDefault="00D43110">
      <w:pPr>
        <w:tabs>
          <w:tab w:val="left" w:pos="2715"/>
        </w:tabs>
        <w:spacing w:line="360" w:lineRule="atLeast"/>
        <w:rPr>
          <w:rFonts w:ascii="Arial" w:hAnsi="Arial" w:cs="Arial"/>
        </w:rPr>
      </w:pPr>
    </w:p>
    <w:p w14:paraId="1F97EDF1" w14:textId="77777777" w:rsidR="00D43110" w:rsidRDefault="00D43110">
      <w:pPr>
        <w:tabs>
          <w:tab w:val="left" w:pos="2715"/>
        </w:tabs>
        <w:spacing w:line="360" w:lineRule="atLeast"/>
        <w:rPr>
          <w:rFonts w:ascii="Arial" w:hAnsi="Arial" w:cs="Arial"/>
        </w:rPr>
      </w:pPr>
    </w:p>
    <w:p w14:paraId="22900AD9" w14:textId="77777777" w:rsidR="00D43110" w:rsidRDefault="00D43110">
      <w:pPr>
        <w:tabs>
          <w:tab w:val="left" w:pos="2715"/>
        </w:tabs>
        <w:spacing w:line="360" w:lineRule="atLeast"/>
        <w:rPr>
          <w:rFonts w:ascii="Arial" w:hAnsi="Arial" w:cs="Arial"/>
        </w:rPr>
      </w:pPr>
    </w:p>
    <w:p w14:paraId="0AFCE793" w14:textId="77777777" w:rsidR="00D43110" w:rsidRDefault="00D43110">
      <w:pPr>
        <w:tabs>
          <w:tab w:val="left" w:pos="2715"/>
        </w:tabs>
        <w:spacing w:line="360" w:lineRule="atLeast"/>
        <w:rPr>
          <w:rFonts w:ascii="Arial" w:hAnsi="Arial" w:cs="Arial"/>
        </w:rPr>
      </w:pPr>
    </w:p>
    <w:p w14:paraId="234CA37C" w14:textId="77777777" w:rsidR="00D43110" w:rsidRDefault="00D43110">
      <w:pPr>
        <w:tabs>
          <w:tab w:val="left" w:pos="2715"/>
        </w:tabs>
        <w:spacing w:line="360" w:lineRule="atLeast"/>
        <w:rPr>
          <w:rFonts w:ascii="Arial" w:hAnsi="Arial" w:cs="Arial"/>
        </w:rPr>
      </w:pPr>
    </w:p>
    <w:p w14:paraId="4E287E8C" w14:textId="77777777" w:rsidR="00D43110" w:rsidRDefault="00153307">
      <w:pPr>
        <w:pStyle w:val="Corpodeltesto3"/>
        <w:spacing w:line="360" w:lineRule="atLeast"/>
        <w:ind w:right="7838"/>
        <w:rPr>
          <w:rFonts w:ascii="Arial" w:hAnsi="Arial" w:cs="Arial"/>
          <w:b/>
          <w:bCs/>
        </w:rPr>
      </w:pPr>
      <w:r>
        <w:rPr>
          <w:rFonts w:ascii="Arial" w:hAnsi="Arial" w:cs="Arial"/>
          <w:b/>
          <w:bCs/>
          <w:noProof/>
        </w:rPr>
        <w:lastRenderedPageBreak/>
        <mc:AlternateContent>
          <mc:Choice Requires="wps">
            <w:drawing>
              <wp:anchor distT="0" distB="0" distL="114300" distR="114300" simplePos="0" relativeHeight="251658752" behindDoc="0" locked="0" layoutInCell="1" allowOverlap="1" wp14:anchorId="1DB949D1" wp14:editId="685194E4">
                <wp:simplePos x="0" y="0"/>
                <wp:positionH relativeFrom="column">
                  <wp:posOffset>571500</wp:posOffset>
                </wp:positionH>
                <wp:positionV relativeFrom="paragraph">
                  <wp:posOffset>335280</wp:posOffset>
                </wp:positionV>
                <wp:extent cx="5486400" cy="2750820"/>
                <wp:effectExtent l="0" t="0" r="0" b="5080"/>
                <wp:wrapNone/>
                <wp:docPr id="1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86400" cy="2750820"/>
                        </a:xfrm>
                        <a:prstGeom prst="rect">
                          <a:avLst/>
                        </a:prstGeom>
                        <a:solidFill>
                          <a:srgbClr val="FFFFFF"/>
                        </a:solidFill>
                        <a:ln w="9525">
                          <a:solidFill>
                            <a:srgbClr val="000000"/>
                          </a:solidFill>
                          <a:miter lim="800000"/>
                          <a:headEnd/>
                          <a:tailEnd/>
                        </a:ln>
                      </wps:spPr>
                      <wps:txbx>
                        <w:txbxContent>
                          <w:p w14:paraId="4C659622" w14:textId="77777777" w:rsidR="00D43110" w:rsidRDefault="00D43110">
                            <w:pPr>
                              <w:widowControl w:val="0"/>
                              <w:autoSpaceDE w:val="0"/>
                              <w:autoSpaceDN w:val="0"/>
                              <w:adjustRightInd w:val="0"/>
                              <w:spacing w:line="235" w:lineRule="atLeast"/>
                              <w:jc w:val="both"/>
                            </w:pPr>
                            <w:r>
                              <w:t>«Da noi, l'ordine è virtù innata, ed io sono persuaso che sarà mantenuto senza difficoltà, con l'aiuto di tutti i buoni cittadini. Questi comprenderanno che il Governo deve agire. Conscio delle sue responsabilità, esso le assumerà appieno, all'infuori, al disopra dei partiti, al servizio di tutti gli Svizzeri, figli della stessa terra, spiga dello stesso campo. A voi, confederati, di se</w:t>
                            </w:r>
                            <w:r>
                              <w:softHyphen/>
                              <w:t>guirlo come una guida sicura e devota che non potrà sempre spiegarvi, commentarvi, giustificarvi le sue decisioni. Gli avvenimenti incalzano: è necessario regolare il passo al loro ritmo. In tal modo e solo in tal modo, salvaguarderemo il nostro avvenire.</w:t>
                            </w:r>
                          </w:p>
                          <w:p w14:paraId="703D7DD3" w14:textId="77777777" w:rsidR="00D43110" w:rsidRDefault="00D43110">
                            <w:pPr>
                              <w:widowControl w:val="0"/>
                              <w:autoSpaceDE w:val="0"/>
                              <w:autoSpaceDN w:val="0"/>
                              <w:adjustRightInd w:val="0"/>
                              <w:spacing w:line="235" w:lineRule="atLeast"/>
                              <w:jc w:val="both"/>
                            </w:pPr>
                            <w:r>
                              <w:t>Le divergenze private, regionali o partigiane devono scomparire davanti alla legge suprema dell’interesse nazionale. Chiudete i ranghi dietro il Consiglio Federale. Mantenete la calma che esso dimostra. Restate risoluti con lui. Abbiate fiducia come esso ha fiducia. Il Cielo ci proteggerà se noi sapremo meritare la sua protezione. Nel coraggio e nella risolutezza, nello spirito di sacrificio e nell'abnegazione sta la nostra salvezza.»</w:t>
                            </w:r>
                          </w:p>
                          <w:p w14:paraId="021101F0" w14:textId="77777777" w:rsidR="00D43110" w:rsidRDefault="00D43110">
                            <w:pPr>
                              <w:jc w:val="right"/>
                              <w:rPr>
                                <w:rFonts w:ascii="Arial" w:hAnsi="Arial" w:cs="Arial"/>
                                <w:i/>
                                <w:iCs/>
                                <w:sz w:val="16"/>
                              </w:rPr>
                            </w:pPr>
                            <w:r>
                              <w:rPr>
                                <w:rFonts w:ascii="Arial" w:hAnsi="Arial" w:cs="Arial"/>
                                <w:i/>
                                <w:iCs/>
                                <w:sz w:val="16"/>
                              </w:rPr>
                              <w:t xml:space="preserve">Dal discorso del presidente della Confederazione elvetica, Marcel </w:t>
                            </w:r>
                            <w:proofErr w:type="spellStart"/>
                            <w:r>
                              <w:rPr>
                                <w:rFonts w:ascii="Arial" w:hAnsi="Arial" w:cs="Arial"/>
                                <w:i/>
                                <w:iCs/>
                                <w:sz w:val="16"/>
                              </w:rPr>
                              <w:t>Pilet-Golaz</w:t>
                            </w:r>
                            <w:proofErr w:type="spellEnd"/>
                            <w:r>
                              <w:rPr>
                                <w:rFonts w:ascii="Arial" w:hAnsi="Arial" w:cs="Arial"/>
                                <w:i/>
                                <w:iCs/>
                                <w:sz w:val="16"/>
                              </w:rPr>
                              <w:t xml:space="preserve"> (22 giugno 1940)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949D1" id="Text Box 48" o:spid="_x0000_s1036" type="#_x0000_t202" style="position:absolute;margin-left:45pt;margin-top:26.4pt;width:6in;height:21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">
                <v:path arrowok="t"/>
                <v:textbox>
                  <w:txbxContent>
                    <w:p w14:paraId="4C659622" w14:textId="77777777" w:rsidR="00D43110" w:rsidRDefault="00D43110">
                      <w:pPr>
                        <w:widowControl w:val="0"/>
                        <w:autoSpaceDE w:val="0"/>
                        <w:autoSpaceDN w:val="0"/>
                        <w:adjustRightInd w:val="0"/>
                        <w:spacing w:line="235" w:lineRule="atLeast"/>
                        <w:jc w:val="both"/>
                      </w:pPr>
                      <w:r>
                        <w:t>«Da noi, l'ordine è virtù innata, ed io sono persuaso che sarà mantenuto senza difficoltà, con l'aiuto di tutti i buoni cittadini. Questi comprenderanno che il Governo deve agire. Conscio delle sue responsabilità, esso le assumerà appieno, all'infuori, al disopra dei partiti, al servizio di tutti gli Svizzeri, figli della stessa terra, spiga dello stesso campo. A voi, confederati, di se</w:t>
                      </w:r>
                      <w:r>
                        <w:softHyphen/>
                        <w:t>guirlo come una guida sicura e devota che non potrà sempre spiegarvi, commentarvi, giustificarvi le sue decisioni. Gli avvenimenti incalzano: è necessario regolare il passo al loro ritmo. In tal modo e solo in tal modo, salvaguarderemo il nostro avvenire.</w:t>
                      </w:r>
                    </w:p>
                    <w:p w14:paraId="703D7DD3" w14:textId="77777777" w:rsidR="00D43110" w:rsidRDefault="00D43110">
                      <w:pPr>
                        <w:widowControl w:val="0"/>
                        <w:autoSpaceDE w:val="0"/>
                        <w:autoSpaceDN w:val="0"/>
                        <w:adjustRightInd w:val="0"/>
                        <w:spacing w:line="235" w:lineRule="atLeast"/>
                        <w:jc w:val="both"/>
                      </w:pPr>
                      <w:r>
                        <w:t>Le divergenze private, regionali o partigiane devono scomparire davanti alla legge suprema dell’interesse nazionale. Chiudete i ranghi dietro il Consiglio Federale. Mantenete la calma che esso dimostra. Restate risoluti con lui. Abbiate fiducia come esso ha fiducia. Il Cielo ci proteggerà se noi sapremo meritare la sua protezione. Nel coraggio e nella risolutezza, nello spirito di sacrificio e nell'abnegazione sta la nostra salvezza.»</w:t>
                      </w:r>
                    </w:p>
                    <w:p w14:paraId="021101F0" w14:textId="77777777" w:rsidR="00D43110" w:rsidRDefault="00D43110">
                      <w:pPr>
                        <w:jc w:val="right"/>
                        <w:rPr>
                          <w:rFonts w:ascii="Arial" w:hAnsi="Arial" w:cs="Arial"/>
                          <w:i/>
                          <w:iCs/>
                          <w:sz w:val="16"/>
                        </w:rPr>
                      </w:pPr>
                      <w:r>
                        <w:rPr>
                          <w:rFonts w:ascii="Arial" w:hAnsi="Arial" w:cs="Arial"/>
                          <w:i/>
                          <w:iCs/>
                          <w:sz w:val="16"/>
                        </w:rPr>
                        <w:t xml:space="preserve">Dal discorso del presidente della Confederazione elvetica, Marcel </w:t>
                      </w:r>
                      <w:proofErr w:type="spellStart"/>
                      <w:r>
                        <w:rPr>
                          <w:rFonts w:ascii="Arial" w:hAnsi="Arial" w:cs="Arial"/>
                          <w:i/>
                          <w:iCs/>
                          <w:sz w:val="16"/>
                        </w:rPr>
                        <w:t>Pilet-Golaz</w:t>
                      </w:r>
                      <w:proofErr w:type="spellEnd"/>
                      <w:r>
                        <w:rPr>
                          <w:rFonts w:ascii="Arial" w:hAnsi="Arial" w:cs="Arial"/>
                          <w:i/>
                          <w:iCs/>
                          <w:sz w:val="16"/>
                        </w:rPr>
                        <w:t xml:space="preserve"> (22 giugno 1940)</w:t>
                      </w:r>
                    </w:p>
                  </w:txbxContent>
                </v:textbox>
              </v:shape>
            </w:pict>
          </mc:Fallback>
        </mc:AlternateContent>
      </w:r>
      <w:r w:rsidR="00D43110">
        <w:rPr>
          <w:rFonts w:ascii="Arial" w:hAnsi="Arial" w:cs="Arial"/>
          <w:b/>
          <w:bCs/>
        </w:rPr>
        <w:t>Documento 8</w:t>
      </w:r>
    </w:p>
    <w:p w14:paraId="028BAB09" w14:textId="77777777" w:rsidR="00D43110" w:rsidRDefault="00D43110">
      <w:pPr>
        <w:tabs>
          <w:tab w:val="left" w:pos="2715"/>
        </w:tabs>
        <w:spacing w:line="360" w:lineRule="atLeast"/>
        <w:rPr>
          <w:rFonts w:ascii="Arial" w:hAnsi="Arial" w:cs="Arial"/>
        </w:rPr>
      </w:pPr>
    </w:p>
    <w:p w14:paraId="432D3A82" w14:textId="77777777" w:rsidR="00D43110" w:rsidRDefault="00D43110">
      <w:pPr>
        <w:tabs>
          <w:tab w:val="left" w:pos="2715"/>
        </w:tabs>
        <w:spacing w:line="360" w:lineRule="atLeast"/>
        <w:rPr>
          <w:rFonts w:ascii="Arial" w:hAnsi="Arial" w:cs="Arial"/>
        </w:rPr>
      </w:pPr>
    </w:p>
    <w:p w14:paraId="392A5696" w14:textId="77777777" w:rsidR="00D43110" w:rsidRDefault="00D43110">
      <w:pPr>
        <w:tabs>
          <w:tab w:val="left" w:pos="2715"/>
        </w:tabs>
        <w:spacing w:line="360" w:lineRule="atLeast"/>
        <w:rPr>
          <w:rFonts w:ascii="Arial" w:hAnsi="Arial" w:cs="Arial"/>
        </w:rPr>
      </w:pPr>
    </w:p>
    <w:p w14:paraId="28487C4E" w14:textId="77777777" w:rsidR="00D43110" w:rsidRDefault="00D43110">
      <w:pPr>
        <w:tabs>
          <w:tab w:val="left" w:pos="2715"/>
        </w:tabs>
        <w:spacing w:line="360" w:lineRule="atLeast"/>
        <w:rPr>
          <w:rFonts w:ascii="Arial" w:hAnsi="Arial" w:cs="Arial"/>
        </w:rPr>
      </w:pPr>
    </w:p>
    <w:p w14:paraId="7FD57E92" w14:textId="77777777" w:rsidR="00D43110" w:rsidRDefault="00D43110">
      <w:pPr>
        <w:tabs>
          <w:tab w:val="left" w:pos="2715"/>
        </w:tabs>
        <w:spacing w:line="360" w:lineRule="atLeast"/>
        <w:rPr>
          <w:rFonts w:ascii="Arial" w:hAnsi="Arial" w:cs="Arial"/>
        </w:rPr>
      </w:pPr>
    </w:p>
    <w:p w14:paraId="3C6596C2" w14:textId="77777777" w:rsidR="00D43110" w:rsidRDefault="00D43110">
      <w:pPr>
        <w:tabs>
          <w:tab w:val="left" w:pos="2715"/>
        </w:tabs>
        <w:spacing w:line="360" w:lineRule="atLeast"/>
        <w:rPr>
          <w:rFonts w:ascii="Arial" w:hAnsi="Arial" w:cs="Arial"/>
        </w:rPr>
      </w:pPr>
    </w:p>
    <w:p w14:paraId="205563B9" w14:textId="77777777" w:rsidR="00D43110" w:rsidRDefault="00D43110">
      <w:pPr>
        <w:tabs>
          <w:tab w:val="left" w:pos="2715"/>
        </w:tabs>
        <w:spacing w:line="360" w:lineRule="atLeast"/>
        <w:rPr>
          <w:rFonts w:ascii="Arial" w:hAnsi="Arial" w:cs="Arial"/>
        </w:rPr>
      </w:pPr>
    </w:p>
    <w:p w14:paraId="06DF827B" w14:textId="77777777" w:rsidR="00D43110" w:rsidRDefault="00D43110">
      <w:pPr>
        <w:tabs>
          <w:tab w:val="left" w:pos="2715"/>
        </w:tabs>
        <w:spacing w:line="360" w:lineRule="atLeast"/>
        <w:rPr>
          <w:rFonts w:ascii="Arial" w:hAnsi="Arial" w:cs="Arial"/>
        </w:rPr>
      </w:pPr>
    </w:p>
    <w:p w14:paraId="479D6D18" w14:textId="77777777" w:rsidR="00D43110" w:rsidRDefault="00D43110">
      <w:pPr>
        <w:tabs>
          <w:tab w:val="left" w:pos="2715"/>
        </w:tabs>
        <w:spacing w:line="360" w:lineRule="atLeast"/>
        <w:rPr>
          <w:rFonts w:ascii="Arial" w:hAnsi="Arial" w:cs="Arial"/>
        </w:rPr>
      </w:pPr>
    </w:p>
    <w:p w14:paraId="7D6F0556" w14:textId="77777777" w:rsidR="00D43110" w:rsidRDefault="00D43110">
      <w:pPr>
        <w:tabs>
          <w:tab w:val="left" w:pos="2715"/>
        </w:tabs>
        <w:spacing w:line="360" w:lineRule="atLeast"/>
        <w:rPr>
          <w:rFonts w:ascii="Arial" w:hAnsi="Arial" w:cs="Arial"/>
        </w:rPr>
      </w:pPr>
    </w:p>
    <w:p w14:paraId="272CA95B" w14:textId="77777777" w:rsidR="00D43110" w:rsidRDefault="00D43110">
      <w:pPr>
        <w:tabs>
          <w:tab w:val="left" w:pos="2715"/>
        </w:tabs>
        <w:spacing w:line="360" w:lineRule="atLeast"/>
        <w:rPr>
          <w:rFonts w:ascii="Arial" w:hAnsi="Arial" w:cs="Arial"/>
        </w:rPr>
      </w:pPr>
    </w:p>
    <w:p w14:paraId="7769DE4C" w14:textId="77777777" w:rsidR="00D43110" w:rsidRDefault="00D43110">
      <w:pPr>
        <w:tabs>
          <w:tab w:val="left" w:pos="2715"/>
        </w:tabs>
        <w:spacing w:line="360" w:lineRule="atLeast"/>
        <w:rPr>
          <w:rFonts w:ascii="Arial" w:hAnsi="Arial" w:cs="Arial"/>
        </w:rPr>
      </w:pPr>
    </w:p>
    <w:p w14:paraId="33820C6F" w14:textId="77777777" w:rsidR="00D43110" w:rsidRDefault="00D43110">
      <w:pPr>
        <w:tabs>
          <w:tab w:val="left" w:pos="2715"/>
        </w:tabs>
        <w:spacing w:line="360" w:lineRule="atLeast"/>
        <w:rPr>
          <w:rFonts w:ascii="Arial" w:hAnsi="Arial" w:cs="Arial"/>
        </w:rPr>
      </w:pPr>
    </w:p>
    <w:p w14:paraId="1F23DDDC" w14:textId="77777777" w:rsidR="00D43110" w:rsidRDefault="00D43110">
      <w:pPr>
        <w:pStyle w:val="Titolo3"/>
        <w:tabs>
          <w:tab w:val="left" w:pos="2715"/>
        </w:tabs>
        <w:spacing w:line="360" w:lineRule="atLeast"/>
        <w:rPr>
          <w:rFonts w:ascii="Arial" w:hAnsi="Arial" w:cs="Arial"/>
        </w:rPr>
      </w:pPr>
      <w:r>
        <w:rPr>
          <w:rFonts w:ascii="Arial" w:hAnsi="Arial" w:cs="Arial"/>
        </w:rPr>
        <w:t>Documento 9</w:t>
      </w:r>
    </w:p>
    <w:p w14:paraId="3E030B1A" w14:textId="77777777" w:rsidR="00D43110" w:rsidRDefault="00153307">
      <w:pPr>
        <w:tabs>
          <w:tab w:val="left" w:pos="2715"/>
        </w:tabs>
        <w:spacing w:line="360" w:lineRule="atLeast"/>
        <w:rPr>
          <w:rFonts w:ascii="Arial" w:hAnsi="Arial" w:cs="Arial"/>
        </w:rPr>
      </w:pPr>
      <w:r>
        <w:rPr>
          <w:rFonts w:ascii="Arial" w:hAnsi="Arial" w:cs="Arial"/>
          <w:noProof/>
        </w:rPr>
        <mc:AlternateContent>
          <mc:Choice Requires="wps">
            <w:drawing>
              <wp:anchor distT="0" distB="0" distL="114300" distR="114300" simplePos="0" relativeHeight="251646464" behindDoc="0" locked="0" layoutInCell="1" allowOverlap="1" wp14:anchorId="1CC9D0FD" wp14:editId="05632B71">
                <wp:simplePos x="0" y="0"/>
                <wp:positionH relativeFrom="column">
                  <wp:posOffset>-114300</wp:posOffset>
                </wp:positionH>
                <wp:positionV relativeFrom="paragraph">
                  <wp:posOffset>137160</wp:posOffset>
                </wp:positionV>
                <wp:extent cx="6286500" cy="5291455"/>
                <wp:effectExtent l="0" t="0" r="0" b="444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00" cy="5291455"/>
                        </a:xfrm>
                        <a:prstGeom prst="rect">
                          <a:avLst/>
                        </a:prstGeom>
                        <a:solidFill>
                          <a:srgbClr val="FFFFFF"/>
                        </a:solidFill>
                        <a:ln w="9525">
                          <a:solidFill>
                            <a:srgbClr val="000000"/>
                          </a:solidFill>
                          <a:miter lim="800000"/>
                          <a:headEnd/>
                          <a:tailEnd/>
                        </a:ln>
                      </wps:spPr>
                      <wps:txbx>
                        <w:txbxContent>
                          <w:p w14:paraId="5FC39233" w14:textId="77777777" w:rsidR="00D43110" w:rsidRDefault="00D43110">
                            <w:pPr>
                              <w:widowControl w:val="0"/>
                              <w:autoSpaceDE w:val="0"/>
                              <w:autoSpaceDN w:val="0"/>
                              <w:adjustRightInd w:val="0"/>
                              <w:spacing w:line="316" w:lineRule="atLeast"/>
                              <w:jc w:val="both"/>
                              <w:rPr>
                                <w:rFonts w:ascii="Arial" w:hAnsi="Arial" w:cs="Arial"/>
                                <w:b/>
                                <w:bCs/>
                                <w:sz w:val="22"/>
                                <w:szCs w:val="28"/>
                              </w:rPr>
                            </w:pPr>
                            <w:r>
                              <w:rPr>
                                <w:rFonts w:ascii="Arial" w:hAnsi="Arial" w:cs="Arial"/>
                                <w:b/>
                                <w:bCs/>
                                <w:sz w:val="22"/>
                                <w:szCs w:val="26"/>
                              </w:rPr>
                              <w:t xml:space="preserve">L'esame delle domande di grazia dei traditori </w:t>
                            </w:r>
                            <w:r>
                              <w:rPr>
                                <w:rFonts w:ascii="Arial" w:hAnsi="Arial" w:cs="Arial"/>
                                <w:b/>
                                <w:bCs/>
                                <w:sz w:val="22"/>
                                <w:szCs w:val="28"/>
                              </w:rPr>
                              <w:t xml:space="preserve">della Patria in parlamento, 10 </w:t>
                            </w:r>
                            <w:r>
                              <w:rPr>
                                <w:rFonts w:ascii="Arial" w:hAnsi="Arial" w:cs="Arial"/>
                                <w:b/>
                                <w:bCs/>
                                <w:sz w:val="22"/>
                                <w:szCs w:val="26"/>
                              </w:rPr>
                              <w:t xml:space="preserve">novembre </w:t>
                            </w:r>
                            <w:r>
                              <w:rPr>
                                <w:rFonts w:ascii="Arial" w:hAnsi="Arial" w:cs="Arial"/>
                                <w:b/>
                                <w:bCs/>
                                <w:sz w:val="22"/>
                                <w:szCs w:val="28"/>
                              </w:rPr>
                              <w:t>1942</w:t>
                            </w:r>
                          </w:p>
                          <w:p w14:paraId="6CCC86B7" w14:textId="77777777" w:rsidR="00D43110" w:rsidRDefault="00D43110">
                            <w:pPr>
                              <w:widowControl w:val="0"/>
                              <w:autoSpaceDE w:val="0"/>
                              <w:autoSpaceDN w:val="0"/>
                              <w:adjustRightInd w:val="0"/>
                              <w:spacing w:line="230" w:lineRule="atLeast"/>
                              <w:jc w:val="both"/>
                              <w:rPr>
                                <w:rFonts w:ascii="Arial" w:hAnsi="Arial" w:cs="Arial"/>
                                <w:sz w:val="22"/>
                                <w:szCs w:val="18"/>
                              </w:rPr>
                            </w:pPr>
                          </w:p>
                          <w:p w14:paraId="7D5912A9"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8"/>
                              </w:rPr>
                              <w:t xml:space="preserve">L'Assemblea </w:t>
                            </w:r>
                            <w:r>
                              <w:rPr>
                                <w:rFonts w:ascii="Arial" w:hAnsi="Arial" w:cs="Arial"/>
                                <w:sz w:val="22"/>
                                <w:szCs w:val="16"/>
                              </w:rPr>
                              <w:t xml:space="preserve">federale riunita martedì, durante una seduta segreta che è durata dalle </w:t>
                            </w:r>
                            <w:r>
                              <w:rPr>
                                <w:rFonts w:ascii="Arial" w:hAnsi="Arial" w:cs="Arial"/>
                                <w:sz w:val="22"/>
                                <w:szCs w:val="18"/>
                              </w:rPr>
                              <w:t xml:space="preserve">08.15 </w:t>
                            </w:r>
                            <w:r>
                              <w:rPr>
                                <w:rFonts w:ascii="Arial" w:hAnsi="Arial" w:cs="Arial"/>
                                <w:sz w:val="22"/>
                                <w:szCs w:val="16"/>
                              </w:rPr>
                              <w:t>alle 13.40, ha esaminato tre domande di grazia. Immediatamente dopo è stato consegnato alla stampa il seguente comunicato ufficiale:</w:t>
                            </w:r>
                          </w:p>
                          <w:p w14:paraId="5D2DEB15" w14:textId="77777777" w:rsidR="00D43110" w:rsidRDefault="00D43110">
                            <w:pPr>
                              <w:widowControl w:val="0"/>
                              <w:autoSpaceDE w:val="0"/>
                              <w:autoSpaceDN w:val="0"/>
                              <w:adjustRightInd w:val="0"/>
                              <w:spacing w:line="211" w:lineRule="atLeast"/>
                              <w:jc w:val="both"/>
                              <w:rPr>
                                <w:rFonts w:ascii="Arial" w:hAnsi="Arial" w:cs="Arial"/>
                                <w:sz w:val="22"/>
                                <w:szCs w:val="16"/>
                              </w:rPr>
                            </w:pPr>
                          </w:p>
                          <w:p w14:paraId="45A0710D"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L'Assemblea federale, durante la seduta del 10 novembre 1942, ha respinto le domande di grazia</w:t>
                            </w:r>
                          </w:p>
                          <w:p w14:paraId="371DD332" w14:textId="77777777" w:rsidR="00D43110" w:rsidRDefault="00D43110">
                            <w:pPr>
                              <w:widowControl w:val="0"/>
                              <w:autoSpaceDE w:val="0"/>
                              <w:autoSpaceDN w:val="0"/>
                              <w:adjustRightInd w:val="0"/>
                              <w:spacing w:line="211" w:lineRule="atLeast"/>
                              <w:jc w:val="both"/>
                              <w:rPr>
                                <w:rFonts w:ascii="Arial" w:hAnsi="Arial" w:cs="Arial"/>
                                <w:sz w:val="22"/>
                                <w:szCs w:val="16"/>
                              </w:rPr>
                            </w:pPr>
                          </w:p>
                          <w:p w14:paraId="0E3BE5FB"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 xml:space="preserve">del furiere </w:t>
                            </w:r>
                            <w:proofErr w:type="spellStart"/>
                            <w:r>
                              <w:rPr>
                                <w:rFonts w:ascii="Arial" w:hAnsi="Arial" w:cs="Arial"/>
                                <w:sz w:val="22"/>
                                <w:szCs w:val="16"/>
                              </w:rPr>
                              <w:t>Zürcher</w:t>
                            </w:r>
                            <w:proofErr w:type="spellEnd"/>
                            <w:r>
                              <w:rPr>
                                <w:rFonts w:ascii="Arial" w:hAnsi="Arial" w:cs="Arial"/>
                                <w:sz w:val="22"/>
                                <w:szCs w:val="16"/>
                              </w:rPr>
                              <w:t xml:space="preserve"> </w:t>
                            </w:r>
                            <w:proofErr w:type="spellStart"/>
                            <w:r>
                              <w:rPr>
                                <w:rFonts w:ascii="Arial" w:hAnsi="Arial" w:cs="Arial"/>
                                <w:sz w:val="22"/>
                                <w:szCs w:val="16"/>
                              </w:rPr>
                              <w:t>Werner</w:t>
                            </w:r>
                            <w:proofErr w:type="spellEnd"/>
                            <w:r>
                              <w:rPr>
                                <w:rFonts w:ascii="Arial" w:hAnsi="Arial" w:cs="Arial"/>
                                <w:sz w:val="22"/>
                                <w:szCs w:val="16"/>
                              </w:rPr>
                              <w:t>, nato nel1916 a Zurigo,</w:t>
                            </w:r>
                          </w:p>
                          <w:p w14:paraId="2AF2863B"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 xml:space="preserve">del furiere </w:t>
                            </w:r>
                            <w:proofErr w:type="spellStart"/>
                            <w:r>
                              <w:rPr>
                                <w:rFonts w:ascii="Arial" w:hAnsi="Arial" w:cs="Arial"/>
                                <w:sz w:val="22"/>
                                <w:szCs w:val="16"/>
                              </w:rPr>
                              <w:t>Feer</w:t>
                            </w:r>
                            <w:proofErr w:type="spellEnd"/>
                            <w:r>
                              <w:rPr>
                                <w:rFonts w:ascii="Arial" w:hAnsi="Arial" w:cs="Arial"/>
                                <w:sz w:val="22"/>
                                <w:szCs w:val="16"/>
                              </w:rPr>
                              <w:t xml:space="preserve"> Jakob, nato nel 1918 a </w:t>
                            </w:r>
                            <w:proofErr w:type="spellStart"/>
                            <w:r>
                              <w:rPr>
                                <w:rFonts w:ascii="Arial" w:hAnsi="Arial" w:cs="Arial"/>
                                <w:sz w:val="22"/>
                                <w:szCs w:val="16"/>
                              </w:rPr>
                              <w:t>Hallwil</w:t>
                            </w:r>
                            <w:proofErr w:type="spellEnd"/>
                            <w:r>
                              <w:rPr>
                                <w:rFonts w:ascii="Arial" w:hAnsi="Arial" w:cs="Arial"/>
                                <w:sz w:val="22"/>
                                <w:szCs w:val="16"/>
                              </w:rPr>
                              <w:t>, e</w:t>
                            </w:r>
                          </w:p>
                          <w:p w14:paraId="35145A2E"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 xml:space="preserve">dell'autista </w:t>
                            </w:r>
                            <w:proofErr w:type="spellStart"/>
                            <w:r>
                              <w:rPr>
                                <w:rFonts w:ascii="Arial" w:hAnsi="Arial" w:cs="Arial"/>
                                <w:sz w:val="22"/>
                                <w:szCs w:val="16"/>
                              </w:rPr>
                              <w:t>Schramli</w:t>
                            </w:r>
                            <w:proofErr w:type="spellEnd"/>
                            <w:r>
                              <w:rPr>
                                <w:rFonts w:ascii="Arial" w:hAnsi="Arial" w:cs="Arial"/>
                                <w:sz w:val="22"/>
                                <w:szCs w:val="16"/>
                              </w:rPr>
                              <w:t xml:space="preserve"> Ernst, nato nel 1919 a San Gallo,</w:t>
                            </w:r>
                          </w:p>
                          <w:p w14:paraId="68D45AE5" w14:textId="77777777" w:rsidR="00D43110" w:rsidRDefault="00D43110">
                            <w:pPr>
                              <w:widowControl w:val="0"/>
                              <w:autoSpaceDE w:val="0"/>
                              <w:autoSpaceDN w:val="0"/>
                              <w:adjustRightInd w:val="0"/>
                              <w:spacing w:line="211" w:lineRule="atLeast"/>
                              <w:jc w:val="both"/>
                              <w:rPr>
                                <w:rFonts w:ascii="Arial" w:hAnsi="Arial" w:cs="Arial"/>
                                <w:sz w:val="22"/>
                                <w:szCs w:val="16"/>
                              </w:rPr>
                            </w:pPr>
                          </w:p>
                          <w:p w14:paraId="35AFE845"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che sono stati condannati a morte dal Tribunale militare per aver rivelato segreti militari, [...].</w:t>
                            </w:r>
                          </w:p>
                          <w:p w14:paraId="386E7A2E"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 xml:space="preserve">I tre militari devono perciò essere puniti con la pena di morte. L'Assemblea federale ritiene necessario informare brevemente il popolo, pubblicando la sua decisione con i motivi della condanna e il significato </w:t>
                            </w:r>
                            <w:proofErr w:type="gramStart"/>
                            <w:r>
                              <w:rPr>
                                <w:rFonts w:ascii="Arial" w:hAnsi="Arial" w:cs="Arial"/>
                                <w:sz w:val="22"/>
                                <w:szCs w:val="16"/>
                              </w:rPr>
                              <w:t>dei tradimento</w:t>
                            </w:r>
                            <w:proofErr w:type="gramEnd"/>
                            <w:r>
                              <w:rPr>
                                <w:rFonts w:ascii="Arial" w:hAnsi="Arial" w:cs="Arial"/>
                                <w:sz w:val="22"/>
                                <w:szCs w:val="16"/>
                              </w:rPr>
                              <w:t xml:space="preserve"> per la nostra difesa nazionale. Il furiere </w:t>
                            </w:r>
                            <w:proofErr w:type="spellStart"/>
                            <w:r>
                              <w:rPr>
                                <w:rFonts w:ascii="Arial" w:hAnsi="Arial" w:cs="Arial"/>
                                <w:sz w:val="22"/>
                                <w:szCs w:val="16"/>
                              </w:rPr>
                              <w:t>Zürcher</w:t>
                            </w:r>
                            <w:proofErr w:type="spellEnd"/>
                            <w:r>
                              <w:rPr>
                                <w:rFonts w:ascii="Arial" w:hAnsi="Arial" w:cs="Arial"/>
                                <w:sz w:val="22"/>
                                <w:szCs w:val="16"/>
                              </w:rPr>
                              <w:t xml:space="preserve"> ha costretto il suo compagno di servizio, attivo in un ufficio di un'unità dell'esercito, a fornirgli informazioni sulle misure di sicurezza di uno dei nostri più importanti settori della difesa, con la descrizione completa di tutti i dettagli. Per questo scopo, commettendo una gravissima infrazione, </w:t>
                            </w:r>
                            <w:proofErr w:type="spellStart"/>
                            <w:r>
                              <w:rPr>
                                <w:rFonts w:ascii="Arial" w:hAnsi="Arial" w:cs="Arial"/>
                                <w:sz w:val="22"/>
                                <w:szCs w:val="16"/>
                              </w:rPr>
                              <w:t>Feer</w:t>
                            </w:r>
                            <w:proofErr w:type="spellEnd"/>
                            <w:r>
                              <w:rPr>
                                <w:rFonts w:ascii="Arial" w:hAnsi="Arial" w:cs="Arial"/>
                                <w:sz w:val="22"/>
                                <w:szCs w:val="16"/>
                              </w:rPr>
                              <w:t xml:space="preserve"> si è procurato documenti strettamente segreti. </w:t>
                            </w:r>
                            <w:proofErr w:type="spellStart"/>
                            <w:r>
                              <w:rPr>
                                <w:rFonts w:ascii="Arial" w:hAnsi="Arial" w:cs="Arial"/>
                                <w:sz w:val="22"/>
                                <w:szCs w:val="18"/>
                              </w:rPr>
                              <w:t>Zürcher</w:t>
                            </w:r>
                            <w:proofErr w:type="spellEnd"/>
                            <w:r>
                              <w:rPr>
                                <w:rFonts w:ascii="Arial" w:hAnsi="Arial" w:cs="Arial"/>
                                <w:sz w:val="22"/>
                                <w:szCs w:val="18"/>
                              </w:rPr>
                              <w:t xml:space="preserve"> li ha trasmessi all'estera </w:t>
                            </w:r>
                            <w:r>
                              <w:rPr>
                                <w:rFonts w:ascii="Arial" w:hAnsi="Arial" w:cs="Arial"/>
                                <w:sz w:val="22"/>
                                <w:szCs w:val="16"/>
                              </w:rPr>
                              <w:t>e, in cambio, ha ricevuto del denaro per sé e per il suo commilitone. [...]</w:t>
                            </w:r>
                          </w:p>
                          <w:p w14:paraId="01520BC2"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 xml:space="preserve">L'autista </w:t>
                            </w:r>
                            <w:proofErr w:type="spellStart"/>
                            <w:r>
                              <w:rPr>
                                <w:rFonts w:ascii="Arial" w:hAnsi="Arial" w:cs="Arial"/>
                                <w:sz w:val="22"/>
                                <w:szCs w:val="18"/>
                              </w:rPr>
                              <w:t>Schramli</w:t>
                            </w:r>
                            <w:proofErr w:type="spellEnd"/>
                            <w:r>
                              <w:rPr>
                                <w:rFonts w:ascii="Arial" w:hAnsi="Arial" w:cs="Arial"/>
                                <w:sz w:val="22"/>
                                <w:szCs w:val="18"/>
                              </w:rPr>
                              <w:t xml:space="preserve"> si è messo per lungo tempo al servizio </w:t>
                            </w:r>
                            <w:proofErr w:type="gramStart"/>
                            <w:r>
                              <w:rPr>
                                <w:rFonts w:ascii="Arial" w:hAnsi="Arial" w:cs="Arial"/>
                                <w:sz w:val="22"/>
                                <w:szCs w:val="18"/>
                              </w:rPr>
                              <w:t>della spionaggio</w:t>
                            </w:r>
                            <w:proofErr w:type="gramEnd"/>
                            <w:r>
                              <w:rPr>
                                <w:rFonts w:ascii="Arial" w:hAnsi="Arial" w:cs="Arial"/>
                                <w:sz w:val="22"/>
                                <w:szCs w:val="18"/>
                              </w:rPr>
                              <w:t xml:space="preserve"> </w:t>
                            </w:r>
                            <w:r>
                              <w:rPr>
                                <w:rFonts w:ascii="Arial" w:hAnsi="Arial" w:cs="Arial"/>
                                <w:sz w:val="22"/>
                                <w:szCs w:val="16"/>
                              </w:rPr>
                              <w:t xml:space="preserve">estero contro il nostro paese, per interessi personali; agendo sia durante che fuori servizio. Durante il servizio è penetrato due volte in un deposito di munizioni della sua unità, ha rubato proiettili d'artiglieria e </w:t>
                            </w:r>
                            <w:proofErr w:type="spellStart"/>
                            <w:r>
                              <w:rPr>
                                <w:rFonts w:ascii="Arial" w:hAnsi="Arial" w:cs="Arial"/>
                                <w:sz w:val="22"/>
                                <w:szCs w:val="16"/>
                              </w:rPr>
                              <w:t>Ii</w:t>
                            </w:r>
                            <w:proofErr w:type="spellEnd"/>
                            <w:r>
                              <w:rPr>
                                <w:rFonts w:ascii="Arial" w:hAnsi="Arial" w:cs="Arial"/>
                                <w:sz w:val="22"/>
                                <w:szCs w:val="16"/>
                              </w:rPr>
                              <w:t xml:space="preserve"> ha consegnati ad agenti stranieri. Fuori servizio, fra l'altro, ha eseguito degli schizzi di una determinata zona, sulla quale si trovano fortificazioni ed altre opere militari.</w:t>
                            </w:r>
                          </w:p>
                          <w:p w14:paraId="4399CB2C"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Il Codice penale militare prevede la pena di morte per casi di grande importanza anche in tempi di servizio attivo semplice, poiché operazioni di tradimento, iniziate in tempi simili, in caso di guerra possono avere subito delle conseguenze catastrofiche. Lo stato non deve mostrare nessuna debolezza quando si tratta della sua esistenza.</w:t>
                            </w:r>
                          </w:p>
                          <w:p w14:paraId="7E142B93" w14:textId="77777777" w:rsidR="00D43110" w:rsidRDefault="00D43110">
                            <w:pPr>
                              <w:widowControl w:val="0"/>
                              <w:autoSpaceDE w:val="0"/>
                              <w:autoSpaceDN w:val="0"/>
                              <w:adjustRightInd w:val="0"/>
                              <w:spacing w:line="168" w:lineRule="atLeast"/>
                              <w:jc w:val="both"/>
                              <w:rPr>
                                <w:rFonts w:ascii="Arial" w:hAnsi="Arial" w:cs="Arial"/>
                                <w:sz w:val="22"/>
                                <w:szCs w:val="16"/>
                              </w:rPr>
                            </w:pPr>
                          </w:p>
                          <w:p w14:paraId="66D8B4D7" w14:textId="77777777" w:rsidR="00D43110" w:rsidRDefault="00D43110">
                            <w:pPr>
                              <w:pStyle w:val="Titolo7"/>
                              <w:widowControl w:val="0"/>
                              <w:autoSpaceDE w:val="0"/>
                              <w:autoSpaceDN w:val="0"/>
                              <w:adjustRightInd w:val="0"/>
                              <w:spacing w:line="168" w:lineRule="atLeast"/>
                              <w:rPr>
                                <w:lang w:val="de-DE"/>
                              </w:rPr>
                            </w:pPr>
                            <w:r>
                              <w:rPr>
                                <w:lang w:val="de-DE"/>
                              </w:rPr>
                              <w:t>Der Bund, 10 novembre 1942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9D0FD" id="Text Box 23" o:spid="_x0000_s1037" type="#_x0000_t202" style="position:absolute;margin-left:-9pt;margin-top:10.8pt;width:495pt;height:416.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">
                <v:path arrowok="t"/>
                <v:textbox>
                  <w:txbxContent>
                    <w:p w14:paraId="5FC39233" w14:textId="77777777" w:rsidR="00D43110" w:rsidRDefault="00D43110">
                      <w:pPr>
                        <w:widowControl w:val="0"/>
                        <w:autoSpaceDE w:val="0"/>
                        <w:autoSpaceDN w:val="0"/>
                        <w:adjustRightInd w:val="0"/>
                        <w:spacing w:line="316" w:lineRule="atLeast"/>
                        <w:jc w:val="both"/>
                        <w:rPr>
                          <w:rFonts w:ascii="Arial" w:hAnsi="Arial" w:cs="Arial"/>
                          <w:b/>
                          <w:bCs/>
                          <w:sz w:val="22"/>
                          <w:szCs w:val="28"/>
                        </w:rPr>
                      </w:pPr>
                      <w:r>
                        <w:rPr>
                          <w:rFonts w:ascii="Arial" w:hAnsi="Arial" w:cs="Arial"/>
                          <w:b/>
                          <w:bCs/>
                          <w:sz w:val="22"/>
                          <w:szCs w:val="26"/>
                        </w:rPr>
                        <w:t xml:space="preserve">L'esame delle domande di grazia dei traditori </w:t>
                      </w:r>
                      <w:r>
                        <w:rPr>
                          <w:rFonts w:ascii="Arial" w:hAnsi="Arial" w:cs="Arial"/>
                          <w:b/>
                          <w:bCs/>
                          <w:sz w:val="22"/>
                          <w:szCs w:val="28"/>
                        </w:rPr>
                        <w:t xml:space="preserve">della Patria in parlamento, 10 </w:t>
                      </w:r>
                      <w:r>
                        <w:rPr>
                          <w:rFonts w:ascii="Arial" w:hAnsi="Arial" w:cs="Arial"/>
                          <w:b/>
                          <w:bCs/>
                          <w:sz w:val="22"/>
                          <w:szCs w:val="26"/>
                        </w:rPr>
                        <w:t xml:space="preserve">novembre </w:t>
                      </w:r>
                      <w:r>
                        <w:rPr>
                          <w:rFonts w:ascii="Arial" w:hAnsi="Arial" w:cs="Arial"/>
                          <w:b/>
                          <w:bCs/>
                          <w:sz w:val="22"/>
                          <w:szCs w:val="28"/>
                        </w:rPr>
                        <w:t>1942</w:t>
                      </w:r>
                    </w:p>
                    <w:p w14:paraId="6CCC86B7" w14:textId="77777777" w:rsidR="00D43110" w:rsidRDefault="00D43110">
                      <w:pPr>
                        <w:widowControl w:val="0"/>
                        <w:autoSpaceDE w:val="0"/>
                        <w:autoSpaceDN w:val="0"/>
                        <w:adjustRightInd w:val="0"/>
                        <w:spacing w:line="230" w:lineRule="atLeast"/>
                        <w:jc w:val="both"/>
                        <w:rPr>
                          <w:rFonts w:ascii="Arial" w:hAnsi="Arial" w:cs="Arial"/>
                          <w:sz w:val="22"/>
                          <w:szCs w:val="18"/>
                        </w:rPr>
                      </w:pPr>
                    </w:p>
                    <w:p w14:paraId="7D5912A9"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8"/>
                        </w:rPr>
                        <w:t xml:space="preserve">L'Assemblea </w:t>
                      </w:r>
                      <w:r>
                        <w:rPr>
                          <w:rFonts w:ascii="Arial" w:hAnsi="Arial" w:cs="Arial"/>
                          <w:sz w:val="22"/>
                          <w:szCs w:val="16"/>
                        </w:rPr>
                        <w:t xml:space="preserve">federale riunita martedì, durante una seduta segreta che è durata dalle </w:t>
                      </w:r>
                      <w:r>
                        <w:rPr>
                          <w:rFonts w:ascii="Arial" w:hAnsi="Arial" w:cs="Arial"/>
                          <w:sz w:val="22"/>
                          <w:szCs w:val="18"/>
                        </w:rPr>
                        <w:t xml:space="preserve">08.15 </w:t>
                      </w:r>
                      <w:r>
                        <w:rPr>
                          <w:rFonts w:ascii="Arial" w:hAnsi="Arial" w:cs="Arial"/>
                          <w:sz w:val="22"/>
                          <w:szCs w:val="16"/>
                        </w:rPr>
                        <w:t>alle 13.40, ha esaminato tre domande di grazia. Immediatamente dopo è stato consegnato alla stampa il seguente comunicato ufficiale:</w:t>
                      </w:r>
                    </w:p>
                    <w:p w14:paraId="5D2DEB15" w14:textId="77777777" w:rsidR="00D43110" w:rsidRDefault="00D43110">
                      <w:pPr>
                        <w:widowControl w:val="0"/>
                        <w:autoSpaceDE w:val="0"/>
                        <w:autoSpaceDN w:val="0"/>
                        <w:adjustRightInd w:val="0"/>
                        <w:spacing w:line="211" w:lineRule="atLeast"/>
                        <w:jc w:val="both"/>
                        <w:rPr>
                          <w:rFonts w:ascii="Arial" w:hAnsi="Arial" w:cs="Arial"/>
                          <w:sz w:val="22"/>
                          <w:szCs w:val="16"/>
                        </w:rPr>
                      </w:pPr>
                    </w:p>
                    <w:p w14:paraId="45A0710D"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L'Assemblea federale, durante la seduta del 10 novembre 1942, ha respinto le domande di grazia</w:t>
                      </w:r>
                    </w:p>
                    <w:p w14:paraId="371DD332" w14:textId="77777777" w:rsidR="00D43110" w:rsidRDefault="00D43110">
                      <w:pPr>
                        <w:widowControl w:val="0"/>
                        <w:autoSpaceDE w:val="0"/>
                        <w:autoSpaceDN w:val="0"/>
                        <w:adjustRightInd w:val="0"/>
                        <w:spacing w:line="211" w:lineRule="atLeast"/>
                        <w:jc w:val="both"/>
                        <w:rPr>
                          <w:rFonts w:ascii="Arial" w:hAnsi="Arial" w:cs="Arial"/>
                          <w:sz w:val="22"/>
                          <w:szCs w:val="16"/>
                        </w:rPr>
                      </w:pPr>
                    </w:p>
                    <w:p w14:paraId="0E3BE5FB"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 xml:space="preserve">del furiere </w:t>
                      </w:r>
                      <w:proofErr w:type="spellStart"/>
                      <w:r>
                        <w:rPr>
                          <w:rFonts w:ascii="Arial" w:hAnsi="Arial" w:cs="Arial"/>
                          <w:sz w:val="22"/>
                          <w:szCs w:val="16"/>
                        </w:rPr>
                        <w:t>Zürcher</w:t>
                      </w:r>
                      <w:proofErr w:type="spellEnd"/>
                      <w:r>
                        <w:rPr>
                          <w:rFonts w:ascii="Arial" w:hAnsi="Arial" w:cs="Arial"/>
                          <w:sz w:val="22"/>
                          <w:szCs w:val="16"/>
                        </w:rPr>
                        <w:t xml:space="preserve"> </w:t>
                      </w:r>
                      <w:proofErr w:type="spellStart"/>
                      <w:r>
                        <w:rPr>
                          <w:rFonts w:ascii="Arial" w:hAnsi="Arial" w:cs="Arial"/>
                          <w:sz w:val="22"/>
                          <w:szCs w:val="16"/>
                        </w:rPr>
                        <w:t>Werner</w:t>
                      </w:r>
                      <w:proofErr w:type="spellEnd"/>
                      <w:r>
                        <w:rPr>
                          <w:rFonts w:ascii="Arial" w:hAnsi="Arial" w:cs="Arial"/>
                          <w:sz w:val="22"/>
                          <w:szCs w:val="16"/>
                        </w:rPr>
                        <w:t>, nato nel1916 a Zurigo,</w:t>
                      </w:r>
                    </w:p>
                    <w:p w14:paraId="2AF2863B"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 xml:space="preserve">del furiere </w:t>
                      </w:r>
                      <w:proofErr w:type="spellStart"/>
                      <w:r>
                        <w:rPr>
                          <w:rFonts w:ascii="Arial" w:hAnsi="Arial" w:cs="Arial"/>
                          <w:sz w:val="22"/>
                          <w:szCs w:val="16"/>
                        </w:rPr>
                        <w:t>Feer</w:t>
                      </w:r>
                      <w:proofErr w:type="spellEnd"/>
                      <w:r>
                        <w:rPr>
                          <w:rFonts w:ascii="Arial" w:hAnsi="Arial" w:cs="Arial"/>
                          <w:sz w:val="22"/>
                          <w:szCs w:val="16"/>
                        </w:rPr>
                        <w:t xml:space="preserve"> Jakob, nato nel 1918 a </w:t>
                      </w:r>
                      <w:proofErr w:type="spellStart"/>
                      <w:r>
                        <w:rPr>
                          <w:rFonts w:ascii="Arial" w:hAnsi="Arial" w:cs="Arial"/>
                          <w:sz w:val="22"/>
                          <w:szCs w:val="16"/>
                        </w:rPr>
                        <w:t>Hallwil</w:t>
                      </w:r>
                      <w:proofErr w:type="spellEnd"/>
                      <w:r>
                        <w:rPr>
                          <w:rFonts w:ascii="Arial" w:hAnsi="Arial" w:cs="Arial"/>
                          <w:sz w:val="22"/>
                          <w:szCs w:val="16"/>
                        </w:rPr>
                        <w:t>, e</w:t>
                      </w:r>
                    </w:p>
                    <w:p w14:paraId="35145A2E"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 xml:space="preserve">dell'autista </w:t>
                      </w:r>
                      <w:proofErr w:type="spellStart"/>
                      <w:r>
                        <w:rPr>
                          <w:rFonts w:ascii="Arial" w:hAnsi="Arial" w:cs="Arial"/>
                          <w:sz w:val="22"/>
                          <w:szCs w:val="16"/>
                        </w:rPr>
                        <w:t>Schramli</w:t>
                      </w:r>
                      <w:proofErr w:type="spellEnd"/>
                      <w:r>
                        <w:rPr>
                          <w:rFonts w:ascii="Arial" w:hAnsi="Arial" w:cs="Arial"/>
                          <w:sz w:val="22"/>
                          <w:szCs w:val="16"/>
                        </w:rPr>
                        <w:t xml:space="preserve"> Ernst, nato nel 1919 a San Gallo,</w:t>
                      </w:r>
                    </w:p>
                    <w:p w14:paraId="68D45AE5" w14:textId="77777777" w:rsidR="00D43110" w:rsidRDefault="00D43110">
                      <w:pPr>
                        <w:widowControl w:val="0"/>
                        <w:autoSpaceDE w:val="0"/>
                        <w:autoSpaceDN w:val="0"/>
                        <w:adjustRightInd w:val="0"/>
                        <w:spacing w:line="211" w:lineRule="atLeast"/>
                        <w:jc w:val="both"/>
                        <w:rPr>
                          <w:rFonts w:ascii="Arial" w:hAnsi="Arial" w:cs="Arial"/>
                          <w:sz w:val="22"/>
                          <w:szCs w:val="16"/>
                        </w:rPr>
                      </w:pPr>
                    </w:p>
                    <w:p w14:paraId="35AFE845"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che sono stati condannati a morte dal Tribunale militare per aver rivelato segreti militari, [...].</w:t>
                      </w:r>
                    </w:p>
                    <w:p w14:paraId="386E7A2E"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 xml:space="preserve">I tre militari devono perciò essere puniti con la pena di morte. L'Assemblea federale ritiene necessario informare brevemente il popolo, pubblicando la sua decisione con i motivi della condanna e il significato </w:t>
                      </w:r>
                      <w:proofErr w:type="gramStart"/>
                      <w:r>
                        <w:rPr>
                          <w:rFonts w:ascii="Arial" w:hAnsi="Arial" w:cs="Arial"/>
                          <w:sz w:val="22"/>
                          <w:szCs w:val="16"/>
                        </w:rPr>
                        <w:t>dei tradimento</w:t>
                      </w:r>
                      <w:proofErr w:type="gramEnd"/>
                      <w:r>
                        <w:rPr>
                          <w:rFonts w:ascii="Arial" w:hAnsi="Arial" w:cs="Arial"/>
                          <w:sz w:val="22"/>
                          <w:szCs w:val="16"/>
                        </w:rPr>
                        <w:t xml:space="preserve"> per la nostra difesa nazionale. Il furiere </w:t>
                      </w:r>
                      <w:proofErr w:type="spellStart"/>
                      <w:r>
                        <w:rPr>
                          <w:rFonts w:ascii="Arial" w:hAnsi="Arial" w:cs="Arial"/>
                          <w:sz w:val="22"/>
                          <w:szCs w:val="16"/>
                        </w:rPr>
                        <w:t>Zürcher</w:t>
                      </w:r>
                      <w:proofErr w:type="spellEnd"/>
                      <w:r>
                        <w:rPr>
                          <w:rFonts w:ascii="Arial" w:hAnsi="Arial" w:cs="Arial"/>
                          <w:sz w:val="22"/>
                          <w:szCs w:val="16"/>
                        </w:rPr>
                        <w:t xml:space="preserve"> ha costretto il suo compagno di servizio, attivo in un ufficio di un'unità dell'esercito, a fornirgli informazioni sulle misure di sicurezza di uno dei nostri più importanti settori della difesa, con la descrizione completa di tutti i dettagli. Per questo scopo, commettendo una gravissima infrazione, </w:t>
                      </w:r>
                      <w:proofErr w:type="spellStart"/>
                      <w:r>
                        <w:rPr>
                          <w:rFonts w:ascii="Arial" w:hAnsi="Arial" w:cs="Arial"/>
                          <w:sz w:val="22"/>
                          <w:szCs w:val="16"/>
                        </w:rPr>
                        <w:t>Feer</w:t>
                      </w:r>
                      <w:proofErr w:type="spellEnd"/>
                      <w:r>
                        <w:rPr>
                          <w:rFonts w:ascii="Arial" w:hAnsi="Arial" w:cs="Arial"/>
                          <w:sz w:val="22"/>
                          <w:szCs w:val="16"/>
                        </w:rPr>
                        <w:t xml:space="preserve"> si è procurato documenti strettamente segreti. </w:t>
                      </w:r>
                      <w:proofErr w:type="spellStart"/>
                      <w:r>
                        <w:rPr>
                          <w:rFonts w:ascii="Arial" w:hAnsi="Arial" w:cs="Arial"/>
                          <w:sz w:val="22"/>
                          <w:szCs w:val="18"/>
                        </w:rPr>
                        <w:t>Zürcher</w:t>
                      </w:r>
                      <w:proofErr w:type="spellEnd"/>
                      <w:r>
                        <w:rPr>
                          <w:rFonts w:ascii="Arial" w:hAnsi="Arial" w:cs="Arial"/>
                          <w:sz w:val="22"/>
                          <w:szCs w:val="18"/>
                        </w:rPr>
                        <w:t xml:space="preserve"> li ha trasmessi all'estera </w:t>
                      </w:r>
                      <w:r>
                        <w:rPr>
                          <w:rFonts w:ascii="Arial" w:hAnsi="Arial" w:cs="Arial"/>
                          <w:sz w:val="22"/>
                          <w:szCs w:val="16"/>
                        </w:rPr>
                        <w:t>e, in cambio, ha ricevuto del denaro per sé e per il suo commilitone. [...]</w:t>
                      </w:r>
                    </w:p>
                    <w:p w14:paraId="01520BC2"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 xml:space="preserve">L'autista </w:t>
                      </w:r>
                      <w:proofErr w:type="spellStart"/>
                      <w:r>
                        <w:rPr>
                          <w:rFonts w:ascii="Arial" w:hAnsi="Arial" w:cs="Arial"/>
                          <w:sz w:val="22"/>
                          <w:szCs w:val="18"/>
                        </w:rPr>
                        <w:t>Schramli</w:t>
                      </w:r>
                      <w:proofErr w:type="spellEnd"/>
                      <w:r>
                        <w:rPr>
                          <w:rFonts w:ascii="Arial" w:hAnsi="Arial" w:cs="Arial"/>
                          <w:sz w:val="22"/>
                          <w:szCs w:val="18"/>
                        </w:rPr>
                        <w:t xml:space="preserve"> si è messo per lungo tempo al servizio </w:t>
                      </w:r>
                      <w:proofErr w:type="gramStart"/>
                      <w:r>
                        <w:rPr>
                          <w:rFonts w:ascii="Arial" w:hAnsi="Arial" w:cs="Arial"/>
                          <w:sz w:val="22"/>
                          <w:szCs w:val="18"/>
                        </w:rPr>
                        <w:t>della spionaggio</w:t>
                      </w:r>
                      <w:proofErr w:type="gramEnd"/>
                      <w:r>
                        <w:rPr>
                          <w:rFonts w:ascii="Arial" w:hAnsi="Arial" w:cs="Arial"/>
                          <w:sz w:val="22"/>
                          <w:szCs w:val="18"/>
                        </w:rPr>
                        <w:t xml:space="preserve"> </w:t>
                      </w:r>
                      <w:r>
                        <w:rPr>
                          <w:rFonts w:ascii="Arial" w:hAnsi="Arial" w:cs="Arial"/>
                          <w:sz w:val="22"/>
                          <w:szCs w:val="16"/>
                        </w:rPr>
                        <w:t xml:space="preserve">estero contro il nostro paese, per interessi personali; agendo sia durante che fuori servizio. Durante il servizio è penetrato due volte in un deposito di munizioni della sua unità, ha rubato proiettili d'artiglieria e </w:t>
                      </w:r>
                      <w:proofErr w:type="spellStart"/>
                      <w:r>
                        <w:rPr>
                          <w:rFonts w:ascii="Arial" w:hAnsi="Arial" w:cs="Arial"/>
                          <w:sz w:val="22"/>
                          <w:szCs w:val="16"/>
                        </w:rPr>
                        <w:t>Ii</w:t>
                      </w:r>
                      <w:proofErr w:type="spellEnd"/>
                      <w:r>
                        <w:rPr>
                          <w:rFonts w:ascii="Arial" w:hAnsi="Arial" w:cs="Arial"/>
                          <w:sz w:val="22"/>
                          <w:szCs w:val="16"/>
                        </w:rPr>
                        <w:t xml:space="preserve"> ha consegnati ad agenti stranieri. Fuori servizio, fra l'altro, ha eseguito degli schizzi di una determinata zona, sulla quale si trovano fortificazioni ed altre opere militari.</w:t>
                      </w:r>
                    </w:p>
                    <w:p w14:paraId="4399CB2C" w14:textId="77777777" w:rsidR="00D43110" w:rsidRDefault="00D43110">
                      <w:pPr>
                        <w:widowControl w:val="0"/>
                        <w:autoSpaceDE w:val="0"/>
                        <w:autoSpaceDN w:val="0"/>
                        <w:adjustRightInd w:val="0"/>
                        <w:spacing w:line="211" w:lineRule="atLeast"/>
                        <w:jc w:val="both"/>
                        <w:rPr>
                          <w:rFonts w:ascii="Arial" w:hAnsi="Arial" w:cs="Arial"/>
                          <w:sz w:val="22"/>
                          <w:szCs w:val="16"/>
                        </w:rPr>
                      </w:pPr>
                      <w:r>
                        <w:rPr>
                          <w:rFonts w:ascii="Arial" w:hAnsi="Arial" w:cs="Arial"/>
                          <w:sz w:val="22"/>
                          <w:szCs w:val="16"/>
                        </w:rPr>
                        <w:t>Il Codice penale militare prevede la pena di morte per casi di grande importanza anche in tempi di servizio attivo semplice, poiché operazioni di tradimento, iniziate in tempi simili, in caso di guerra possono avere subito delle conseguenze catastrofiche. Lo stato non deve mostrare nessuna debolezza quando si tratta della sua esistenza.</w:t>
                      </w:r>
                    </w:p>
                    <w:p w14:paraId="7E142B93" w14:textId="77777777" w:rsidR="00D43110" w:rsidRDefault="00D43110">
                      <w:pPr>
                        <w:widowControl w:val="0"/>
                        <w:autoSpaceDE w:val="0"/>
                        <w:autoSpaceDN w:val="0"/>
                        <w:adjustRightInd w:val="0"/>
                        <w:spacing w:line="168" w:lineRule="atLeast"/>
                        <w:jc w:val="both"/>
                        <w:rPr>
                          <w:rFonts w:ascii="Arial" w:hAnsi="Arial" w:cs="Arial"/>
                          <w:sz w:val="22"/>
                          <w:szCs w:val="16"/>
                        </w:rPr>
                      </w:pPr>
                    </w:p>
                    <w:p w14:paraId="66D8B4D7" w14:textId="77777777" w:rsidR="00D43110" w:rsidRDefault="00D43110">
                      <w:pPr>
                        <w:pStyle w:val="Titolo7"/>
                        <w:widowControl w:val="0"/>
                        <w:autoSpaceDE w:val="0"/>
                        <w:autoSpaceDN w:val="0"/>
                        <w:adjustRightInd w:val="0"/>
                        <w:spacing w:line="168" w:lineRule="atLeast"/>
                        <w:rPr>
                          <w:lang w:val="de-DE"/>
                        </w:rPr>
                      </w:pPr>
                      <w:r>
                        <w:rPr>
                          <w:lang w:val="de-DE"/>
                        </w:rPr>
                        <w:t>Der Bund, 10 novembre 1942</w:t>
                      </w:r>
                    </w:p>
                  </w:txbxContent>
                </v:textbox>
              </v:shape>
            </w:pict>
          </mc:Fallback>
        </mc:AlternateContent>
      </w:r>
    </w:p>
    <w:p w14:paraId="15CDB78B" w14:textId="77777777" w:rsidR="00D43110" w:rsidRDefault="00D43110">
      <w:pPr>
        <w:tabs>
          <w:tab w:val="left" w:pos="2715"/>
        </w:tabs>
        <w:spacing w:line="360" w:lineRule="atLeast"/>
        <w:rPr>
          <w:rFonts w:ascii="Arial" w:hAnsi="Arial" w:cs="Arial"/>
        </w:rPr>
      </w:pPr>
    </w:p>
    <w:p w14:paraId="100713D5" w14:textId="77777777" w:rsidR="00D43110" w:rsidRDefault="00D43110">
      <w:pPr>
        <w:tabs>
          <w:tab w:val="left" w:pos="2715"/>
        </w:tabs>
        <w:spacing w:line="360" w:lineRule="atLeast"/>
        <w:rPr>
          <w:rFonts w:ascii="Arial" w:hAnsi="Arial" w:cs="Arial"/>
        </w:rPr>
      </w:pPr>
    </w:p>
    <w:p w14:paraId="7A909F07" w14:textId="77777777" w:rsidR="00D43110" w:rsidRDefault="00D43110">
      <w:pPr>
        <w:tabs>
          <w:tab w:val="left" w:pos="2715"/>
        </w:tabs>
        <w:spacing w:line="360" w:lineRule="atLeast"/>
        <w:rPr>
          <w:rFonts w:ascii="Arial" w:hAnsi="Arial" w:cs="Arial"/>
        </w:rPr>
      </w:pPr>
    </w:p>
    <w:p w14:paraId="1931C8C8" w14:textId="77777777" w:rsidR="00D43110" w:rsidRDefault="00D43110">
      <w:pPr>
        <w:tabs>
          <w:tab w:val="left" w:pos="2715"/>
        </w:tabs>
        <w:spacing w:line="360" w:lineRule="atLeast"/>
        <w:rPr>
          <w:rFonts w:ascii="Arial" w:hAnsi="Arial" w:cs="Arial"/>
        </w:rPr>
      </w:pPr>
    </w:p>
    <w:p w14:paraId="25F0503D" w14:textId="77777777" w:rsidR="00D43110" w:rsidRDefault="00D43110">
      <w:pPr>
        <w:tabs>
          <w:tab w:val="left" w:pos="2715"/>
        </w:tabs>
        <w:spacing w:line="360" w:lineRule="atLeast"/>
        <w:rPr>
          <w:rFonts w:ascii="Arial" w:hAnsi="Arial" w:cs="Arial"/>
        </w:rPr>
      </w:pPr>
    </w:p>
    <w:p w14:paraId="0F42F4C0" w14:textId="77777777" w:rsidR="00D43110" w:rsidRDefault="00D43110">
      <w:pPr>
        <w:tabs>
          <w:tab w:val="left" w:pos="2715"/>
        </w:tabs>
        <w:spacing w:line="360" w:lineRule="atLeast"/>
        <w:rPr>
          <w:rFonts w:ascii="Arial" w:hAnsi="Arial" w:cs="Arial"/>
        </w:rPr>
      </w:pPr>
    </w:p>
    <w:p w14:paraId="16B43342" w14:textId="77777777" w:rsidR="00D43110" w:rsidRDefault="00D43110">
      <w:pPr>
        <w:tabs>
          <w:tab w:val="left" w:pos="2715"/>
        </w:tabs>
        <w:spacing w:line="360" w:lineRule="atLeast"/>
        <w:rPr>
          <w:rFonts w:ascii="Arial" w:hAnsi="Arial" w:cs="Arial"/>
        </w:rPr>
      </w:pPr>
    </w:p>
    <w:p w14:paraId="1A1F25B9" w14:textId="77777777" w:rsidR="00D43110" w:rsidRDefault="00D43110">
      <w:pPr>
        <w:tabs>
          <w:tab w:val="left" w:pos="2715"/>
        </w:tabs>
        <w:spacing w:line="360" w:lineRule="atLeast"/>
        <w:rPr>
          <w:rFonts w:ascii="Arial" w:hAnsi="Arial" w:cs="Arial"/>
        </w:rPr>
      </w:pPr>
    </w:p>
    <w:p w14:paraId="37F6ED45" w14:textId="77777777" w:rsidR="00D43110" w:rsidRDefault="00D43110">
      <w:pPr>
        <w:tabs>
          <w:tab w:val="left" w:pos="2715"/>
        </w:tabs>
        <w:spacing w:line="360" w:lineRule="atLeast"/>
        <w:rPr>
          <w:rFonts w:ascii="Arial" w:hAnsi="Arial" w:cs="Arial"/>
        </w:rPr>
      </w:pPr>
    </w:p>
    <w:p w14:paraId="16F93959" w14:textId="77777777" w:rsidR="00D43110" w:rsidRDefault="00D43110">
      <w:pPr>
        <w:tabs>
          <w:tab w:val="left" w:pos="2715"/>
        </w:tabs>
        <w:spacing w:line="360" w:lineRule="atLeast"/>
        <w:rPr>
          <w:rFonts w:ascii="Arial" w:hAnsi="Arial" w:cs="Arial"/>
        </w:rPr>
      </w:pPr>
    </w:p>
    <w:p w14:paraId="7219D788" w14:textId="77777777" w:rsidR="00D43110" w:rsidRDefault="00D43110">
      <w:pPr>
        <w:tabs>
          <w:tab w:val="left" w:pos="2715"/>
        </w:tabs>
        <w:spacing w:line="360" w:lineRule="atLeast"/>
        <w:rPr>
          <w:rFonts w:ascii="Arial" w:hAnsi="Arial" w:cs="Arial"/>
        </w:rPr>
      </w:pPr>
    </w:p>
    <w:p w14:paraId="646E7231" w14:textId="77777777" w:rsidR="00D43110" w:rsidRDefault="00D43110">
      <w:pPr>
        <w:tabs>
          <w:tab w:val="left" w:pos="2715"/>
        </w:tabs>
        <w:spacing w:line="360" w:lineRule="atLeast"/>
        <w:rPr>
          <w:rFonts w:ascii="Arial" w:hAnsi="Arial" w:cs="Arial"/>
        </w:rPr>
      </w:pPr>
    </w:p>
    <w:p w14:paraId="7C1FB051" w14:textId="77777777" w:rsidR="00D43110" w:rsidRDefault="00D43110">
      <w:pPr>
        <w:tabs>
          <w:tab w:val="left" w:pos="2715"/>
        </w:tabs>
        <w:spacing w:line="360" w:lineRule="atLeast"/>
        <w:rPr>
          <w:rFonts w:ascii="Arial" w:hAnsi="Arial" w:cs="Arial"/>
        </w:rPr>
      </w:pPr>
    </w:p>
    <w:p w14:paraId="66BC108E" w14:textId="77777777" w:rsidR="00D43110" w:rsidRDefault="00D43110">
      <w:pPr>
        <w:tabs>
          <w:tab w:val="left" w:pos="2715"/>
        </w:tabs>
        <w:spacing w:line="360" w:lineRule="atLeast"/>
        <w:rPr>
          <w:rFonts w:ascii="Arial" w:hAnsi="Arial" w:cs="Arial"/>
        </w:rPr>
      </w:pPr>
    </w:p>
    <w:p w14:paraId="57D3FE9C" w14:textId="77777777" w:rsidR="00D43110" w:rsidRDefault="00D43110">
      <w:pPr>
        <w:tabs>
          <w:tab w:val="left" w:pos="2715"/>
        </w:tabs>
        <w:spacing w:line="360" w:lineRule="atLeast"/>
        <w:rPr>
          <w:rFonts w:ascii="Arial" w:hAnsi="Arial" w:cs="Arial"/>
        </w:rPr>
      </w:pPr>
    </w:p>
    <w:p w14:paraId="7ADB9D81" w14:textId="77777777" w:rsidR="00D43110" w:rsidRDefault="00D43110">
      <w:pPr>
        <w:tabs>
          <w:tab w:val="left" w:pos="2715"/>
        </w:tabs>
        <w:spacing w:line="360" w:lineRule="atLeast"/>
        <w:rPr>
          <w:rFonts w:ascii="Arial" w:hAnsi="Arial" w:cs="Arial"/>
        </w:rPr>
      </w:pPr>
    </w:p>
    <w:p w14:paraId="56366136" w14:textId="77777777" w:rsidR="00D43110" w:rsidRDefault="00D43110">
      <w:pPr>
        <w:tabs>
          <w:tab w:val="left" w:pos="2715"/>
        </w:tabs>
        <w:spacing w:line="360" w:lineRule="atLeast"/>
        <w:rPr>
          <w:rFonts w:ascii="Arial" w:hAnsi="Arial" w:cs="Arial"/>
        </w:rPr>
      </w:pPr>
    </w:p>
    <w:p w14:paraId="7F3C3E7D" w14:textId="77777777" w:rsidR="00D43110" w:rsidRDefault="00D43110">
      <w:pPr>
        <w:tabs>
          <w:tab w:val="left" w:pos="2715"/>
        </w:tabs>
        <w:spacing w:line="360" w:lineRule="atLeast"/>
        <w:rPr>
          <w:rFonts w:ascii="Arial" w:hAnsi="Arial" w:cs="Arial"/>
        </w:rPr>
      </w:pPr>
    </w:p>
    <w:p w14:paraId="45363480" w14:textId="77777777" w:rsidR="00D43110" w:rsidRDefault="00D43110">
      <w:pPr>
        <w:tabs>
          <w:tab w:val="left" w:pos="2715"/>
        </w:tabs>
        <w:spacing w:line="360" w:lineRule="atLeast"/>
        <w:rPr>
          <w:rFonts w:ascii="Arial" w:hAnsi="Arial" w:cs="Arial"/>
        </w:rPr>
      </w:pPr>
    </w:p>
    <w:p w14:paraId="4B88EC57" w14:textId="77777777" w:rsidR="00D43110" w:rsidRDefault="00D43110">
      <w:pPr>
        <w:tabs>
          <w:tab w:val="left" w:pos="2715"/>
        </w:tabs>
        <w:spacing w:line="360" w:lineRule="atLeast"/>
        <w:rPr>
          <w:rFonts w:ascii="Arial" w:hAnsi="Arial" w:cs="Arial"/>
        </w:rPr>
      </w:pPr>
    </w:p>
    <w:p w14:paraId="5EDF9747" w14:textId="77777777" w:rsidR="00D43110" w:rsidRDefault="00D43110">
      <w:pPr>
        <w:tabs>
          <w:tab w:val="left" w:pos="2715"/>
        </w:tabs>
        <w:spacing w:line="360" w:lineRule="atLeast"/>
        <w:rPr>
          <w:rFonts w:ascii="Arial" w:hAnsi="Arial" w:cs="Arial"/>
        </w:rPr>
      </w:pPr>
    </w:p>
    <w:p w14:paraId="42BB582F" w14:textId="77777777" w:rsidR="00D43110" w:rsidRDefault="00D43110">
      <w:pPr>
        <w:tabs>
          <w:tab w:val="left" w:pos="2715"/>
        </w:tabs>
        <w:spacing w:line="360" w:lineRule="atLeast"/>
        <w:rPr>
          <w:rFonts w:ascii="Arial" w:hAnsi="Arial" w:cs="Arial"/>
        </w:rPr>
      </w:pPr>
    </w:p>
    <w:p w14:paraId="2832D14D" w14:textId="77777777" w:rsidR="00D43110" w:rsidRDefault="00D43110">
      <w:pPr>
        <w:tabs>
          <w:tab w:val="left" w:pos="2715"/>
        </w:tabs>
        <w:spacing w:line="360" w:lineRule="atLeast"/>
        <w:rPr>
          <w:rFonts w:ascii="Arial" w:hAnsi="Arial" w:cs="Arial"/>
        </w:rPr>
        <w:sectPr w:rsidR="00D43110">
          <w:pgSz w:w="11906" w:h="16838"/>
          <w:pgMar w:top="1134" w:right="1134" w:bottom="1134" w:left="1134" w:header="709" w:footer="709" w:gutter="0"/>
          <w:cols w:space="708"/>
          <w:docGrid w:linePitch="360"/>
        </w:sectPr>
      </w:pPr>
    </w:p>
    <w:p w14:paraId="409442BA" w14:textId="77777777" w:rsidR="00D43110" w:rsidRDefault="00D43110">
      <w:pPr>
        <w:pStyle w:val="Titolo8"/>
      </w:pPr>
      <w:r>
        <w:lastRenderedPageBreak/>
        <w:t>LA SVIZZERA NEL CONTESTO BELLICO 1939 - 1945</w:t>
      </w:r>
    </w:p>
    <w:p w14:paraId="12D0A58D" w14:textId="77777777" w:rsidR="00D43110" w:rsidRDefault="00D43110">
      <w:pPr>
        <w:tabs>
          <w:tab w:val="left" w:pos="2715"/>
        </w:tabs>
        <w:rPr>
          <w:sz w:val="22"/>
        </w:rPr>
      </w:pPr>
    </w:p>
    <w:p w14:paraId="696BCCBD" w14:textId="77777777" w:rsidR="00D43110" w:rsidRDefault="00D43110">
      <w:pPr>
        <w:tabs>
          <w:tab w:val="left" w:pos="2715"/>
        </w:tabs>
        <w:rPr>
          <w:sz w:val="22"/>
        </w:rPr>
      </w:pPr>
    </w:p>
    <w:p w14:paraId="679A698A" w14:textId="77777777" w:rsidR="00D43110" w:rsidRDefault="00153307">
      <w:pPr>
        <w:tabs>
          <w:tab w:val="left" w:pos="2715"/>
        </w:tabs>
        <w:rPr>
          <w:sz w:val="22"/>
        </w:rPr>
      </w:pPr>
      <w:r>
        <w:rPr>
          <w:noProof/>
          <w:sz w:val="22"/>
        </w:rPr>
        <mc:AlternateContent>
          <mc:Choice Requires="wps">
            <w:drawing>
              <wp:anchor distT="0" distB="0" distL="114300" distR="114300" simplePos="0" relativeHeight="251670016" behindDoc="0" locked="0" layoutInCell="1" allowOverlap="1" wp14:anchorId="48864400" wp14:editId="61EB8572">
                <wp:simplePos x="0" y="0"/>
                <wp:positionH relativeFrom="column">
                  <wp:posOffset>228600</wp:posOffset>
                </wp:positionH>
                <wp:positionV relativeFrom="paragraph">
                  <wp:posOffset>101600</wp:posOffset>
                </wp:positionV>
                <wp:extent cx="5257800" cy="1943100"/>
                <wp:effectExtent l="0" t="0" r="0" b="0"/>
                <wp:wrapNone/>
                <wp:docPr id="1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57800" cy="1943100"/>
                        </a:xfrm>
                        <a:prstGeom prst="rect">
                          <a:avLst/>
                        </a:prstGeom>
                        <a:solidFill>
                          <a:srgbClr val="FFFFFF"/>
                        </a:solidFill>
                        <a:ln w="9525" cap="rnd">
                          <a:solidFill>
                            <a:srgbClr val="000000"/>
                          </a:solidFill>
                          <a:prstDash val="sysDot"/>
                          <a:miter lim="800000"/>
                          <a:headEnd/>
                          <a:tailEnd/>
                        </a:ln>
                      </wps:spPr>
                      <wps:txbx>
                        <w:txbxContent>
                          <w:p w14:paraId="4D8E4CFB" w14:textId="77777777" w:rsidR="00D43110" w:rsidRDefault="00D43110">
                            <w:pPr>
                              <w:jc w:val="both"/>
                              <w:rPr>
                                <w:lang w:val="fr-CH"/>
                              </w:rPr>
                            </w:pPr>
                          </w:p>
                          <w:p w14:paraId="672C1259" w14:textId="77777777" w:rsidR="00D43110" w:rsidRDefault="00D43110">
                            <w:pPr>
                              <w:jc w:val="both"/>
                              <w:rPr>
                                <w:lang w:val="fr-CH"/>
                              </w:rPr>
                            </w:pPr>
                          </w:p>
                          <w:p w14:paraId="20C8C005" w14:textId="77777777" w:rsidR="00D43110" w:rsidRDefault="00D43110">
                            <w:pPr>
                              <w:jc w:val="both"/>
                              <w:rPr>
                                <w:lang w:val="fr-CH"/>
                              </w:rPr>
                            </w:pPr>
                          </w:p>
                          <w:p w14:paraId="507B3191" w14:textId="77777777" w:rsidR="00D43110" w:rsidRDefault="00D43110">
                            <w:pPr>
                              <w:jc w:val="both"/>
                              <w:rPr>
                                <w:lang w:val="fr-CH"/>
                              </w:rPr>
                            </w:pPr>
                          </w:p>
                          <w:p w14:paraId="212978E5" w14:textId="77777777" w:rsidR="00D43110" w:rsidRDefault="00D43110">
                            <w:pPr>
                              <w:jc w:val="both"/>
                              <w:rPr>
                                <w:lang w:val="fr-CH"/>
                              </w:rPr>
                            </w:pPr>
                          </w:p>
                          <w:p w14:paraId="4F0FAE46" w14:textId="77777777" w:rsidR="00D43110" w:rsidRDefault="00D43110">
                            <w:pPr>
                              <w:pStyle w:val="Titolo5"/>
                              <w:rPr>
                                <w:rFonts w:ascii="Arial" w:hAnsi="Arial" w:cs="Arial"/>
                              </w:rPr>
                            </w:pPr>
                            <w:r>
                              <w:rPr>
                                <w:rFonts w:ascii="Arial" w:hAnsi="Arial" w:cs="Arial"/>
                              </w:rPr>
                              <w:t>Brani associati ai documenti 1 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64400" id="Text Box 59" o:spid="_x0000_s1038" type="#_x0000_t202" style="position:absolute;margin-left:18pt;margin-top:8pt;width:414pt;height:15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">
                <v:stroke dashstyle="1 1" endcap="round"/>
                <v:path arrowok="t"/>
                <v:textbox>
                  <w:txbxContent>
                    <w:p w14:paraId="4D8E4CFB" w14:textId="77777777" w:rsidR="00D43110" w:rsidRDefault="00D43110">
                      <w:pPr>
                        <w:jc w:val="both"/>
                        <w:rPr>
                          <w:lang w:val="fr-CH"/>
                        </w:rPr>
                      </w:pPr>
                    </w:p>
                    <w:p w14:paraId="672C1259" w14:textId="77777777" w:rsidR="00D43110" w:rsidRDefault="00D43110">
                      <w:pPr>
                        <w:jc w:val="both"/>
                        <w:rPr>
                          <w:lang w:val="fr-CH"/>
                        </w:rPr>
                      </w:pPr>
                    </w:p>
                    <w:p w14:paraId="20C8C005" w14:textId="77777777" w:rsidR="00D43110" w:rsidRDefault="00D43110">
                      <w:pPr>
                        <w:jc w:val="both"/>
                        <w:rPr>
                          <w:lang w:val="fr-CH"/>
                        </w:rPr>
                      </w:pPr>
                    </w:p>
                    <w:p w14:paraId="507B3191" w14:textId="77777777" w:rsidR="00D43110" w:rsidRDefault="00D43110">
                      <w:pPr>
                        <w:jc w:val="both"/>
                        <w:rPr>
                          <w:lang w:val="fr-CH"/>
                        </w:rPr>
                      </w:pPr>
                    </w:p>
                    <w:p w14:paraId="212978E5" w14:textId="77777777" w:rsidR="00D43110" w:rsidRDefault="00D43110">
                      <w:pPr>
                        <w:jc w:val="both"/>
                        <w:rPr>
                          <w:lang w:val="fr-CH"/>
                        </w:rPr>
                      </w:pPr>
                    </w:p>
                    <w:p w14:paraId="4F0FAE46" w14:textId="77777777" w:rsidR="00D43110" w:rsidRDefault="00D43110">
                      <w:pPr>
                        <w:pStyle w:val="Titolo5"/>
                        <w:rPr>
                          <w:rFonts w:ascii="Arial" w:hAnsi="Arial" w:cs="Arial"/>
                        </w:rPr>
                      </w:pPr>
                      <w:r>
                        <w:rPr>
                          <w:rFonts w:ascii="Arial" w:hAnsi="Arial" w:cs="Arial"/>
                        </w:rPr>
                        <w:t>Brani associati ai documenti 1 e 2</w:t>
                      </w:r>
                    </w:p>
                  </w:txbxContent>
                </v:textbox>
              </v:shape>
            </w:pict>
          </mc:Fallback>
        </mc:AlternateContent>
      </w:r>
    </w:p>
    <w:p w14:paraId="29CFCF24" w14:textId="77777777" w:rsidR="00D43110" w:rsidRDefault="00D43110">
      <w:pPr>
        <w:tabs>
          <w:tab w:val="left" w:pos="2715"/>
        </w:tabs>
        <w:rPr>
          <w:sz w:val="22"/>
        </w:rPr>
      </w:pPr>
    </w:p>
    <w:p w14:paraId="244A6329" w14:textId="77777777" w:rsidR="00D43110" w:rsidRDefault="00D43110">
      <w:pPr>
        <w:tabs>
          <w:tab w:val="left" w:pos="2715"/>
        </w:tabs>
        <w:rPr>
          <w:sz w:val="22"/>
        </w:rPr>
      </w:pPr>
    </w:p>
    <w:p w14:paraId="54CACF85" w14:textId="77777777" w:rsidR="00D43110" w:rsidRDefault="00D43110">
      <w:pPr>
        <w:tabs>
          <w:tab w:val="left" w:pos="2715"/>
        </w:tabs>
        <w:rPr>
          <w:sz w:val="22"/>
        </w:rPr>
      </w:pPr>
    </w:p>
    <w:p w14:paraId="038800EE" w14:textId="77777777" w:rsidR="00D43110" w:rsidRDefault="00D43110">
      <w:pPr>
        <w:tabs>
          <w:tab w:val="left" w:pos="2715"/>
        </w:tabs>
        <w:rPr>
          <w:sz w:val="22"/>
        </w:rPr>
      </w:pPr>
    </w:p>
    <w:p w14:paraId="1398553F" w14:textId="77777777" w:rsidR="00D43110" w:rsidRDefault="00D43110">
      <w:pPr>
        <w:tabs>
          <w:tab w:val="left" w:pos="2715"/>
        </w:tabs>
        <w:rPr>
          <w:sz w:val="22"/>
        </w:rPr>
      </w:pPr>
    </w:p>
    <w:p w14:paraId="560B20DC" w14:textId="77777777" w:rsidR="00D43110" w:rsidRDefault="00D43110">
      <w:pPr>
        <w:tabs>
          <w:tab w:val="left" w:pos="2715"/>
        </w:tabs>
        <w:rPr>
          <w:sz w:val="22"/>
        </w:rPr>
      </w:pPr>
    </w:p>
    <w:p w14:paraId="03F88300" w14:textId="77777777" w:rsidR="00D43110" w:rsidRDefault="00D43110">
      <w:pPr>
        <w:tabs>
          <w:tab w:val="left" w:pos="2715"/>
        </w:tabs>
        <w:rPr>
          <w:sz w:val="22"/>
        </w:rPr>
      </w:pPr>
    </w:p>
    <w:p w14:paraId="6FC639C4" w14:textId="77777777" w:rsidR="00D43110" w:rsidRDefault="00D43110">
      <w:pPr>
        <w:tabs>
          <w:tab w:val="left" w:pos="2715"/>
        </w:tabs>
        <w:rPr>
          <w:sz w:val="22"/>
        </w:rPr>
      </w:pPr>
    </w:p>
    <w:p w14:paraId="22A2F8D5" w14:textId="77777777" w:rsidR="00D43110" w:rsidRDefault="00D43110">
      <w:pPr>
        <w:tabs>
          <w:tab w:val="left" w:pos="2715"/>
        </w:tabs>
        <w:rPr>
          <w:sz w:val="22"/>
        </w:rPr>
      </w:pPr>
    </w:p>
    <w:p w14:paraId="6130DB1E" w14:textId="77777777" w:rsidR="00D43110" w:rsidRDefault="00D43110">
      <w:pPr>
        <w:tabs>
          <w:tab w:val="left" w:pos="2715"/>
        </w:tabs>
        <w:rPr>
          <w:sz w:val="22"/>
        </w:rPr>
      </w:pPr>
    </w:p>
    <w:p w14:paraId="2A5302A3" w14:textId="77777777" w:rsidR="00D43110" w:rsidRDefault="00D43110">
      <w:pPr>
        <w:tabs>
          <w:tab w:val="left" w:pos="2715"/>
        </w:tabs>
        <w:rPr>
          <w:sz w:val="22"/>
        </w:rPr>
      </w:pPr>
    </w:p>
    <w:p w14:paraId="4D9900E7" w14:textId="77777777" w:rsidR="00D43110" w:rsidRDefault="00D43110">
      <w:pPr>
        <w:pStyle w:val="Titolo3"/>
        <w:rPr>
          <w:b w:val="0"/>
          <w:bCs w:val="0"/>
          <w:sz w:val="22"/>
        </w:rPr>
      </w:pPr>
    </w:p>
    <w:p w14:paraId="01C48805" w14:textId="77777777" w:rsidR="00D43110" w:rsidRDefault="00D43110">
      <w:pPr>
        <w:pStyle w:val="Pidipagina"/>
        <w:tabs>
          <w:tab w:val="clear" w:pos="4536"/>
          <w:tab w:val="clear" w:pos="9072"/>
        </w:tabs>
        <w:rPr>
          <w:sz w:val="22"/>
        </w:rPr>
      </w:pPr>
    </w:p>
    <w:p w14:paraId="6BA2E315" w14:textId="77777777" w:rsidR="00D43110" w:rsidRDefault="00D43110">
      <w:pPr>
        <w:pStyle w:val="Pidipagina"/>
        <w:tabs>
          <w:tab w:val="clear" w:pos="4536"/>
          <w:tab w:val="clear" w:pos="9072"/>
        </w:tabs>
        <w:rPr>
          <w:sz w:val="22"/>
        </w:rPr>
      </w:pPr>
    </w:p>
    <w:p w14:paraId="62EE9078" w14:textId="77777777" w:rsidR="00D43110" w:rsidRDefault="00D43110">
      <w:pPr>
        <w:pStyle w:val="Pidipagina"/>
        <w:tabs>
          <w:tab w:val="clear" w:pos="4536"/>
          <w:tab w:val="clear" w:pos="9072"/>
        </w:tabs>
        <w:rPr>
          <w:sz w:val="22"/>
        </w:rPr>
      </w:pPr>
    </w:p>
    <w:p w14:paraId="75293577" w14:textId="77777777" w:rsidR="00D43110" w:rsidRDefault="00D43110">
      <w:pPr>
        <w:pStyle w:val="Titolo3"/>
        <w:rPr>
          <w:sz w:val="22"/>
        </w:rPr>
      </w:pPr>
      <w:r>
        <w:rPr>
          <w:sz w:val="22"/>
        </w:rPr>
        <w:t>La politica estera</w:t>
      </w:r>
    </w:p>
    <w:p w14:paraId="48F50952" w14:textId="77777777" w:rsidR="00D43110" w:rsidRDefault="00D43110">
      <w:pPr>
        <w:rPr>
          <w:sz w:val="22"/>
        </w:rPr>
      </w:pPr>
    </w:p>
    <w:p w14:paraId="7B7368A0" w14:textId="77777777" w:rsidR="00D43110" w:rsidRDefault="00D43110">
      <w:pPr>
        <w:pStyle w:val="Corpodeltesto2"/>
        <w:rPr>
          <w:sz w:val="22"/>
        </w:rPr>
      </w:pPr>
      <w:r>
        <w:rPr>
          <w:sz w:val="22"/>
        </w:rPr>
        <w:t>Ma riuscì veramente la Svizzera, tra il 1939 e il 1945, a mantenere una posizione neutrale nei confronti delle potenze belligeranti? Molti storici, a questo riguardo, hanno sollevato dei dubbi.</w:t>
      </w:r>
    </w:p>
    <w:p w14:paraId="1581BA2A" w14:textId="77777777" w:rsidR="00D43110" w:rsidRDefault="00D43110">
      <w:pPr>
        <w:tabs>
          <w:tab w:val="left" w:pos="2715"/>
        </w:tabs>
        <w:rPr>
          <w:sz w:val="22"/>
        </w:rPr>
      </w:pPr>
    </w:p>
    <w:p w14:paraId="2CCF906F" w14:textId="77777777" w:rsidR="00D43110" w:rsidRDefault="00153307">
      <w:pPr>
        <w:tabs>
          <w:tab w:val="left" w:pos="2715"/>
        </w:tabs>
        <w:rPr>
          <w:sz w:val="22"/>
        </w:rPr>
      </w:pPr>
      <w:r>
        <w:rPr>
          <w:noProof/>
          <w:sz w:val="22"/>
        </w:rPr>
        <mc:AlternateContent>
          <mc:Choice Requires="wps">
            <w:drawing>
              <wp:anchor distT="0" distB="0" distL="114300" distR="114300" simplePos="0" relativeHeight="251671040" behindDoc="0" locked="0" layoutInCell="1" allowOverlap="1" wp14:anchorId="236B5144" wp14:editId="671951ED">
                <wp:simplePos x="0" y="0"/>
                <wp:positionH relativeFrom="column">
                  <wp:posOffset>228600</wp:posOffset>
                </wp:positionH>
                <wp:positionV relativeFrom="paragraph">
                  <wp:posOffset>145415</wp:posOffset>
                </wp:positionV>
                <wp:extent cx="5257800" cy="4686300"/>
                <wp:effectExtent l="0" t="0" r="0" b="0"/>
                <wp:wrapNone/>
                <wp:docPr id="1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57800" cy="4686300"/>
                        </a:xfrm>
                        <a:prstGeom prst="rect">
                          <a:avLst/>
                        </a:prstGeom>
                        <a:solidFill>
                          <a:srgbClr val="FFFFFF"/>
                        </a:solidFill>
                        <a:ln w="9525" cap="rnd">
                          <a:solidFill>
                            <a:srgbClr val="000000"/>
                          </a:solidFill>
                          <a:prstDash val="sysDot"/>
                          <a:miter lim="800000"/>
                          <a:headEnd/>
                          <a:tailEnd/>
                        </a:ln>
                      </wps:spPr>
                      <wps:txbx>
                        <w:txbxContent>
                          <w:p w14:paraId="3FDF8297" w14:textId="77777777" w:rsidR="00D43110" w:rsidRDefault="00D43110">
                            <w:pPr>
                              <w:jc w:val="both"/>
                              <w:rPr>
                                <w:sz w:val="22"/>
                                <w:lang w:val="fr-CH"/>
                              </w:rPr>
                            </w:pPr>
                          </w:p>
                          <w:p w14:paraId="7CA1B704" w14:textId="77777777" w:rsidR="00D43110" w:rsidRDefault="00D43110">
                            <w:pPr>
                              <w:jc w:val="both"/>
                              <w:rPr>
                                <w:sz w:val="22"/>
                                <w:lang w:val="fr-CH"/>
                              </w:rPr>
                            </w:pPr>
                          </w:p>
                          <w:p w14:paraId="62F6FE53" w14:textId="77777777" w:rsidR="00D43110" w:rsidRDefault="00D43110">
                            <w:pPr>
                              <w:jc w:val="both"/>
                              <w:rPr>
                                <w:sz w:val="22"/>
                                <w:lang w:val="fr-CH"/>
                              </w:rPr>
                            </w:pPr>
                          </w:p>
                          <w:p w14:paraId="3887A951" w14:textId="77777777" w:rsidR="00D43110" w:rsidRDefault="00D43110">
                            <w:pPr>
                              <w:jc w:val="both"/>
                              <w:rPr>
                                <w:sz w:val="22"/>
                                <w:lang w:val="fr-CH"/>
                              </w:rPr>
                            </w:pPr>
                          </w:p>
                          <w:p w14:paraId="4777693C" w14:textId="77777777" w:rsidR="00D43110" w:rsidRDefault="00D43110">
                            <w:pPr>
                              <w:jc w:val="both"/>
                              <w:rPr>
                                <w:sz w:val="22"/>
                                <w:lang w:val="fr-CH"/>
                              </w:rPr>
                            </w:pPr>
                          </w:p>
                          <w:p w14:paraId="4B0CF059" w14:textId="77777777" w:rsidR="00D43110" w:rsidRDefault="00D43110">
                            <w:pPr>
                              <w:jc w:val="both"/>
                              <w:rPr>
                                <w:sz w:val="22"/>
                                <w:lang w:val="fr-CH"/>
                              </w:rPr>
                            </w:pPr>
                          </w:p>
                          <w:p w14:paraId="4A6D6019" w14:textId="77777777" w:rsidR="00D43110" w:rsidRDefault="00D43110">
                            <w:pPr>
                              <w:jc w:val="both"/>
                              <w:rPr>
                                <w:sz w:val="22"/>
                                <w:lang w:val="fr-CH"/>
                              </w:rPr>
                            </w:pPr>
                          </w:p>
                          <w:p w14:paraId="610C69C9" w14:textId="77777777" w:rsidR="00D43110" w:rsidRDefault="00D43110">
                            <w:pPr>
                              <w:jc w:val="both"/>
                              <w:rPr>
                                <w:sz w:val="22"/>
                                <w:lang w:val="fr-CH"/>
                              </w:rPr>
                            </w:pPr>
                          </w:p>
                          <w:p w14:paraId="34432188" w14:textId="77777777" w:rsidR="00D43110" w:rsidRDefault="00D43110">
                            <w:pPr>
                              <w:jc w:val="both"/>
                              <w:rPr>
                                <w:sz w:val="22"/>
                                <w:lang w:val="fr-CH"/>
                              </w:rPr>
                            </w:pPr>
                          </w:p>
                          <w:p w14:paraId="0E6A2C43" w14:textId="77777777" w:rsidR="00D43110" w:rsidRDefault="00D43110">
                            <w:pPr>
                              <w:jc w:val="both"/>
                              <w:rPr>
                                <w:sz w:val="22"/>
                                <w:lang w:val="fr-CH"/>
                              </w:rPr>
                            </w:pPr>
                          </w:p>
                          <w:p w14:paraId="1A30AF41" w14:textId="77777777" w:rsidR="00D43110" w:rsidRDefault="00D43110">
                            <w:pPr>
                              <w:jc w:val="both"/>
                              <w:rPr>
                                <w:sz w:val="22"/>
                                <w:lang w:val="fr-CH"/>
                              </w:rPr>
                            </w:pPr>
                          </w:p>
                          <w:p w14:paraId="58C00AD5" w14:textId="77777777" w:rsidR="00D43110" w:rsidRDefault="00D43110">
                            <w:pPr>
                              <w:jc w:val="both"/>
                              <w:rPr>
                                <w:sz w:val="22"/>
                                <w:lang w:val="fr-CH"/>
                              </w:rPr>
                            </w:pPr>
                          </w:p>
                          <w:p w14:paraId="5A6C6C63" w14:textId="77777777" w:rsidR="00D43110" w:rsidRDefault="00D43110">
                            <w:pPr>
                              <w:jc w:val="both"/>
                              <w:rPr>
                                <w:sz w:val="22"/>
                                <w:lang w:val="fr-CH"/>
                              </w:rPr>
                            </w:pPr>
                          </w:p>
                          <w:p w14:paraId="0C86F818" w14:textId="77777777" w:rsidR="00D43110" w:rsidRDefault="00D43110">
                            <w:pPr>
                              <w:jc w:val="both"/>
                              <w:rPr>
                                <w:sz w:val="22"/>
                                <w:lang w:val="fr-CH"/>
                              </w:rPr>
                            </w:pPr>
                          </w:p>
                          <w:p w14:paraId="30E87A4D" w14:textId="77777777" w:rsidR="00D43110" w:rsidRDefault="00D43110">
                            <w:pPr>
                              <w:pStyle w:val="Titolo6"/>
                              <w:rPr>
                                <w:rFonts w:ascii="Arial" w:hAnsi="Arial" w:cs="Arial"/>
                                <w:sz w:val="24"/>
                              </w:rPr>
                            </w:pPr>
                            <w:r>
                              <w:rPr>
                                <w:rFonts w:ascii="Arial" w:hAnsi="Arial" w:cs="Arial"/>
                                <w:sz w:val="24"/>
                              </w:rPr>
                              <w:t>Brani associati ai documenti 3, 4 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B5144" id="Text Box 61" o:spid="_x0000_s1039" type="#_x0000_t202" style="position:absolute;margin-left:18pt;margin-top:11.45pt;width:414pt;height:36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">
                <v:stroke dashstyle="1 1" endcap="round"/>
                <v:path arrowok="t"/>
                <v:textbox>
                  <w:txbxContent>
                    <w:p w14:paraId="3FDF8297" w14:textId="77777777" w:rsidR="00D43110" w:rsidRDefault="00D43110">
                      <w:pPr>
                        <w:jc w:val="both"/>
                        <w:rPr>
                          <w:sz w:val="22"/>
                          <w:lang w:val="fr-CH"/>
                        </w:rPr>
                      </w:pPr>
                    </w:p>
                    <w:p w14:paraId="7CA1B704" w14:textId="77777777" w:rsidR="00D43110" w:rsidRDefault="00D43110">
                      <w:pPr>
                        <w:jc w:val="both"/>
                        <w:rPr>
                          <w:sz w:val="22"/>
                          <w:lang w:val="fr-CH"/>
                        </w:rPr>
                      </w:pPr>
                    </w:p>
                    <w:p w14:paraId="62F6FE53" w14:textId="77777777" w:rsidR="00D43110" w:rsidRDefault="00D43110">
                      <w:pPr>
                        <w:jc w:val="both"/>
                        <w:rPr>
                          <w:sz w:val="22"/>
                          <w:lang w:val="fr-CH"/>
                        </w:rPr>
                      </w:pPr>
                    </w:p>
                    <w:p w14:paraId="3887A951" w14:textId="77777777" w:rsidR="00D43110" w:rsidRDefault="00D43110">
                      <w:pPr>
                        <w:jc w:val="both"/>
                        <w:rPr>
                          <w:sz w:val="22"/>
                          <w:lang w:val="fr-CH"/>
                        </w:rPr>
                      </w:pPr>
                    </w:p>
                    <w:p w14:paraId="4777693C" w14:textId="77777777" w:rsidR="00D43110" w:rsidRDefault="00D43110">
                      <w:pPr>
                        <w:jc w:val="both"/>
                        <w:rPr>
                          <w:sz w:val="22"/>
                          <w:lang w:val="fr-CH"/>
                        </w:rPr>
                      </w:pPr>
                    </w:p>
                    <w:p w14:paraId="4B0CF059" w14:textId="77777777" w:rsidR="00D43110" w:rsidRDefault="00D43110">
                      <w:pPr>
                        <w:jc w:val="both"/>
                        <w:rPr>
                          <w:sz w:val="22"/>
                          <w:lang w:val="fr-CH"/>
                        </w:rPr>
                      </w:pPr>
                    </w:p>
                    <w:p w14:paraId="4A6D6019" w14:textId="77777777" w:rsidR="00D43110" w:rsidRDefault="00D43110">
                      <w:pPr>
                        <w:jc w:val="both"/>
                        <w:rPr>
                          <w:sz w:val="22"/>
                          <w:lang w:val="fr-CH"/>
                        </w:rPr>
                      </w:pPr>
                    </w:p>
                    <w:p w14:paraId="610C69C9" w14:textId="77777777" w:rsidR="00D43110" w:rsidRDefault="00D43110">
                      <w:pPr>
                        <w:jc w:val="both"/>
                        <w:rPr>
                          <w:sz w:val="22"/>
                          <w:lang w:val="fr-CH"/>
                        </w:rPr>
                      </w:pPr>
                    </w:p>
                    <w:p w14:paraId="34432188" w14:textId="77777777" w:rsidR="00D43110" w:rsidRDefault="00D43110">
                      <w:pPr>
                        <w:jc w:val="both"/>
                        <w:rPr>
                          <w:sz w:val="22"/>
                          <w:lang w:val="fr-CH"/>
                        </w:rPr>
                      </w:pPr>
                    </w:p>
                    <w:p w14:paraId="0E6A2C43" w14:textId="77777777" w:rsidR="00D43110" w:rsidRDefault="00D43110">
                      <w:pPr>
                        <w:jc w:val="both"/>
                        <w:rPr>
                          <w:sz w:val="22"/>
                          <w:lang w:val="fr-CH"/>
                        </w:rPr>
                      </w:pPr>
                    </w:p>
                    <w:p w14:paraId="1A30AF41" w14:textId="77777777" w:rsidR="00D43110" w:rsidRDefault="00D43110">
                      <w:pPr>
                        <w:jc w:val="both"/>
                        <w:rPr>
                          <w:sz w:val="22"/>
                          <w:lang w:val="fr-CH"/>
                        </w:rPr>
                      </w:pPr>
                    </w:p>
                    <w:p w14:paraId="58C00AD5" w14:textId="77777777" w:rsidR="00D43110" w:rsidRDefault="00D43110">
                      <w:pPr>
                        <w:jc w:val="both"/>
                        <w:rPr>
                          <w:sz w:val="22"/>
                          <w:lang w:val="fr-CH"/>
                        </w:rPr>
                      </w:pPr>
                    </w:p>
                    <w:p w14:paraId="5A6C6C63" w14:textId="77777777" w:rsidR="00D43110" w:rsidRDefault="00D43110">
                      <w:pPr>
                        <w:jc w:val="both"/>
                        <w:rPr>
                          <w:sz w:val="22"/>
                          <w:lang w:val="fr-CH"/>
                        </w:rPr>
                      </w:pPr>
                    </w:p>
                    <w:p w14:paraId="0C86F818" w14:textId="77777777" w:rsidR="00D43110" w:rsidRDefault="00D43110">
                      <w:pPr>
                        <w:jc w:val="both"/>
                        <w:rPr>
                          <w:sz w:val="22"/>
                          <w:lang w:val="fr-CH"/>
                        </w:rPr>
                      </w:pPr>
                    </w:p>
                    <w:p w14:paraId="30E87A4D" w14:textId="77777777" w:rsidR="00D43110" w:rsidRDefault="00D43110">
                      <w:pPr>
                        <w:pStyle w:val="Titolo6"/>
                        <w:rPr>
                          <w:rFonts w:ascii="Arial" w:hAnsi="Arial" w:cs="Arial"/>
                          <w:sz w:val="24"/>
                        </w:rPr>
                      </w:pPr>
                      <w:r>
                        <w:rPr>
                          <w:rFonts w:ascii="Arial" w:hAnsi="Arial" w:cs="Arial"/>
                          <w:sz w:val="24"/>
                        </w:rPr>
                        <w:t>Brani associati ai documenti 3, 4 e 5</w:t>
                      </w:r>
                    </w:p>
                  </w:txbxContent>
                </v:textbox>
              </v:shape>
            </w:pict>
          </mc:Fallback>
        </mc:AlternateContent>
      </w:r>
    </w:p>
    <w:p w14:paraId="31E4CE7D" w14:textId="77777777" w:rsidR="00D43110" w:rsidRDefault="00D43110">
      <w:pPr>
        <w:tabs>
          <w:tab w:val="left" w:pos="2715"/>
        </w:tabs>
        <w:rPr>
          <w:sz w:val="22"/>
        </w:rPr>
      </w:pPr>
    </w:p>
    <w:p w14:paraId="31D254EC" w14:textId="77777777" w:rsidR="00D43110" w:rsidRDefault="00D43110">
      <w:pPr>
        <w:tabs>
          <w:tab w:val="left" w:pos="2715"/>
        </w:tabs>
        <w:rPr>
          <w:sz w:val="22"/>
        </w:rPr>
      </w:pPr>
    </w:p>
    <w:p w14:paraId="6D10AE75" w14:textId="77777777" w:rsidR="00D43110" w:rsidRDefault="00D43110">
      <w:pPr>
        <w:tabs>
          <w:tab w:val="left" w:pos="2715"/>
        </w:tabs>
        <w:rPr>
          <w:sz w:val="22"/>
        </w:rPr>
      </w:pPr>
    </w:p>
    <w:p w14:paraId="3401BEB5" w14:textId="77777777" w:rsidR="00D43110" w:rsidRDefault="00D43110">
      <w:pPr>
        <w:tabs>
          <w:tab w:val="left" w:pos="2715"/>
        </w:tabs>
        <w:rPr>
          <w:sz w:val="22"/>
        </w:rPr>
      </w:pPr>
    </w:p>
    <w:p w14:paraId="41FDF780" w14:textId="77777777" w:rsidR="00D43110" w:rsidRDefault="00D43110">
      <w:pPr>
        <w:tabs>
          <w:tab w:val="left" w:pos="2715"/>
        </w:tabs>
        <w:rPr>
          <w:sz w:val="22"/>
        </w:rPr>
      </w:pPr>
    </w:p>
    <w:p w14:paraId="470CC9DC" w14:textId="77777777" w:rsidR="00D43110" w:rsidRDefault="00D43110">
      <w:pPr>
        <w:tabs>
          <w:tab w:val="left" w:pos="2715"/>
        </w:tabs>
        <w:rPr>
          <w:sz w:val="22"/>
        </w:rPr>
      </w:pPr>
    </w:p>
    <w:p w14:paraId="50A8C706" w14:textId="77777777" w:rsidR="00D43110" w:rsidRDefault="00D43110">
      <w:pPr>
        <w:tabs>
          <w:tab w:val="left" w:pos="2715"/>
        </w:tabs>
        <w:rPr>
          <w:sz w:val="22"/>
        </w:rPr>
      </w:pPr>
    </w:p>
    <w:p w14:paraId="75E823AB" w14:textId="77777777" w:rsidR="00D43110" w:rsidRDefault="00D43110">
      <w:pPr>
        <w:tabs>
          <w:tab w:val="left" w:pos="2715"/>
        </w:tabs>
        <w:rPr>
          <w:sz w:val="22"/>
        </w:rPr>
      </w:pPr>
    </w:p>
    <w:p w14:paraId="65AD45F0" w14:textId="77777777" w:rsidR="00D43110" w:rsidRDefault="00D43110">
      <w:pPr>
        <w:tabs>
          <w:tab w:val="left" w:pos="2715"/>
        </w:tabs>
        <w:rPr>
          <w:sz w:val="22"/>
        </w:rPr>
      </w:pPr>
    </w:p>
    <w:p w14:paraId="4360FAE7" w14:textId="77777777" w:rsidR="00D43110" w:rsidRDefault="00D43110">
      <w:pPr>
        <w:pStyle w:val="Pidipagina"/>
        <w:tabs>
          <w:tab w:val="clear" w:pos="4536"/>
          <w:tab w:val="clear" w:pos="9072"/>
          <w:tab w:val="left" w:pos="2715"/>
        </w:tabs>
        <w:rPr>
          <w:sz w:val="22"/>
        </w:rPr>
      </w:pPr>
    </w:p>
    <w:p w14:paraId="7A864D46" w14:textId="77777777" w:rsidR="00D43110" w:rsidRDefault="00D43110">
      <w:pPr>
        <w:tabs>
          <w:tab w:val="left" w:pos="2715"/>
        </w:tabs>
        <w:rPr>
          <w:sz w:val="22"/>
        </w:rPr>
      </w:pPr>
    </w:p>
    <w:p w14:paraId="0D4F8313" w14:textId="77777777" w:rsidR="00D43110" w:rsidRDefault="00D43110">
      <w:pPr>
        <w:tabs>
          <w:tab w:val="left" w:pos="2715"/>
        </w:tabs>
        <w:rPr>
          <w:sz w:val="22"/>
        </w:rPr>
      </w:pPr>
    </w:p>
    <w:p w14:paraId="3E642121" w14:textId="77777777" w:rsidR="00D43110" w:rsidRDefault="00D43110">
      <w:pPr>
        <w:tabs>
          <w:tab w:val="left" w:pos="2715"/>
        </w:tabs>
        <w:rPr>
          <w:sz w:val="22"/>
        </w:rPr>
      </w:pPr>
    </w:p>
    <w:p w14:paraId="2257D5CB" w14:textId="77777777" w:rsidR="00D43110" w:rsidRDefault="00D43110">
      <w:pPr>
        <w:tabs>
          <w:tab w:val="left" w:pos="2715"/>
        </w:tabs>
        <w:rPr>
          <w:sz w:val="22"/>
        </w:rPr>
      </w:pPr>
    </w:p>
    <w:p w14:paraId="1EB18851" w14:textId="77777777" w:rsidR="00D43110" w:rsidRDefault="00D43110">
      <w:pPr>
        <w:tabs>
          <w:tab w:val="left" w:pos="2715"/>
        </w:tabs>
        <w:rPr>
          <w:sz w:val="22"/>
        </w:rPr>
      </w:pPr>
    </w:p>
    <w:p w14:paraId="1BC74E6A" w14:textId="77777777" w:rsidR="00D43110" w:rsidRDefault="00D43110">
      <w:pPr>
        <w:tabs>
          <w:tab w:val="left" w:pos="2715"/>
        </w:tabs>
        <w:rPr>
          <w:sz w:val="22"/>
        </w:rPr>
      </w:pPr>
    </w:p>
    <w:p w14:paraId="4817FAD2" w14:textId="77777777" w:rsidR="00D43110" w:rsidRDefault="00D43110">
      <w:pPr>
        <w:tabs>
          <w:tab w:val="left" w:pos="2715"/>
        </w:tabs>
        <w:rPr>
          <w:sz w:val="22"/>
        </w:rPr>
      </w:pPr>
    </w:p>
    <w:p w14:paraId="5AFE1A9C" w14:textId="77777777" w:rsidR="00D43110" w:rsidRDefault="00D43110">
      <w:pPr>
        <w:tabs>
          <w:tab w:val="left" w:pos="2715"/>
        </w:tabs>
        <w:rPr>
          <w:sz w:val="22"/>
        </w:rPr>
      </w:pPr>
    </w:p>
    <w:p w14:paraId="614FC815" w14:textId="77777777" w:rsidR="00D43110" w:rsidRDefault="00D43110">
      <w:pPr>
        <w:tabs>
          <w:tab w:val="left" w:pos="2715"/>
        </w:tabs>
        <w:rPr>
          <w:sz w:val="22"/>
        </w:rPr>
      </w:pPr>
    </w:p>
    <w:p w14:paraId="4CBBBFAB" w14:textId="77777777" w:rsidR="00D43110" w:rsidRDefault="00D43110">
      <w:pPr>
        <w:tabs>
          <w:tab w:val="left" w:pos="2715"/>
        </w:tabs>
        <w:rPr>
          <w:sz w:val="22"/>
        </w:rPr>
      </w:pPr>
    </w:p>
    <w:p w14:paraId="59B4EE7E" w14:textId="77777777" w:rsidR="00D43110" w:rsidRDefault="00D43110">
      <w:pPr>
        <w:tabs>
          <w:tab w:val="left" w:pos="2715"/>
        </w:tabs>
        <w:rPr>
          <w:sz w:val="22"/>
        </w:rPr>
      </w:pPr>
    </w:p>
    <w:p w14:paraId="0D2E3CC8" w14:textId="77777777" w:rsidR="00D43110" w:rsidRDefault="00D43110">
      <w:pPr>
        <w:tabs>
          <w:tab w:val="left" w:pos="2715"/>
        </w:tabs>
        <w:rPr>
          <w:sz w:val="22"/>
        </w:rPr>
      </w:pPr>
    </w:p>
    <w:p w14:paraId="41DE7270" w14:textId="77777777" w:rsidR="00D43110" w:rsidRDefault="00D43110">
      <w:pPr>
        <w:tabs>
          <w:tab w:val="left" w:pos="2715"/>
        </w:tabs>
        <w:rPr>
          <w:sz w:val="22"/>
        </w:rPr>
      </w:pPr>
    </w:p>
    <w:p w14:paraId="0DD90BDB" w14:textId="77777777" w:rsidR="00D43110" w:rsidRDefault="00D43110">
      <w:pPr>
        <w:pStyle w:val="Pidipagina"/>
        <w:tabs>
          <w:tab w:val="clear" w:pos="4536"/>
          <w:tab w:val="clear" w:pos="9072"/>
          <w:tab w:val="left" w:pos="2715"/>
        </w:tabs>
        <w:rPr>
          <w:sz w:val="22"/>
        </w:rPr>
      </w:pPr>
    </w:p>
    <w:p w14:paraId="5AA889E1" w14:textId="77777777" w:rsidR="00D43110" w:rsidRDefault="00D43110">
      <w:pPr>
        <w:tabs>
          <w:tab w:val="left" w:pos="2715"/>
        </w:tabs>
        <w:rPr>
          <w:sz w:val="22"/>
        </w:rPr>
      </w:pPr>
    </w:p>
    <w:p w14:paraId="0EBE54DB" w14:textId="77777777" w:rsidR="00D43110" w:rsidRDefault="00D43110">
      <w:pPr>
        <w:tabs>
          <w:tab w:val="left" w:pos="2715"/>
        </w:tabs>
        <w:rPr>
          <w:sz w:val="22"/>
        </w:rPr>
      </w:pPr>
    </w:p>
    <w:p w14:paraId="36CA206A" w14:textId="77777777" w:rsidR="00D43110" w:rsidRDefault="00D43110">
      <w:pPr>
        <w:pStyle w:val="Pidipagina"/>
        <w:tabs>
          <w:tab w:val="clear" w:pos="4536"/>
          <w:tab w:val="clear" w:pos="9072"/>
          <w:tab w:val="left" w:pos="2715"/>
        </w:tabs>
        <w:rPr>
          <w:sz w:val="22"/>
        </w:rPr>
      </w:pPr>
    </w:p>
    <w:p w14:paraId="034A4799" w14:textId="77777777" w:rsidR="00D43110" w:rsidRDefault="00D43110">
      <w:pPr>
        <w:tabs>
          <w:tab w:val="left" w:pos="2715"/>
        </w:tabs>
        <w:rPr>
          <w:sz w:val="22"/>
        </w:rPr>
      </w:pPr>
    </w:p>
    <w:p w14:paraId="53A957D4" w14:textId="77777777" w:rsidR="00D43110" w:rsidRDefault="00D43110">
      <w:pPr>
        <w:tabs>
          <w:tab w:val="left" w:pos="2715"/>
        </w:tabs>
        <w:rPr>
          <w:sz w:val="22"/>
        </w:rPr>
      </w:pPr>
    </w:p>
    <w:p w14:paraId="229B300B" w14:textId="77777777" w:rsidR="00D43110" w:rsidRDefault="00D43110">
      <w:pPr>
        <w:tabs>
          <w:tab w:val="left" w:pos="2715"/>
        </w:tabs>
        <w:rPr>
          <w:sz w:val="22"/>
        </w:rPr>
      </w:pPr>
    </w:p>
    <w:p w14:paraId="368EE02D" w14:textId="77777777" w:rsidR="00D43110" w:rsidRDefault="00153307">
      <w:pPr>
        <w:tabs>
          <w:tab w:val="left" w:pos="2715"/>
        </w:tabs>
        <w:rPr>
          <w:sz w:val="22"/>
        </w:rPr>
      </w:pPr>
      <w:r>
        <w:rPr>
          <w:noProof/>
          <w:sz w:val="22"/>
        </w:rPr>
        <mc:AlternateContent>
          <mc:Choice Requires="wps">
            <w:drawing>
              <wp:anchor distT="0" distB="0" distL="114300" distR="114300" simplePos="0" relativeHeight="251672064" behindDoc="0" locked="0" layoutInCell="1" allowOverlap="1" wp14:anchorId="5168E217" wp14:editId="3FB662E6">
                <wp:simplePos x="0" y="0"/>
                <wp:positionH relativeFrom="column">
                  <wp:posOffset>228600</wp:posOffset>
                </wp:positionH>
                <wp:positionV relativeFrom="paragraph">
                  <wp:posOffset>8255</wp:posOffset>
                </wp:positionV>
                <wp:extent cx="5257800" cy="1371600"/>
                <wp:effectExtent l="0" t="0" r="0" b="0"/>
                <wp:wrapNone/>
                <wp:docPr id="1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57800" cy="1371600"/>
                        </a:xfrm>
                        <a:prstGeom prst="rect">
                          <a:avLst/>
                        </a:prstGeom>
                        <a:solidFill>
                          <a:srgbClr val="FFFFFF"/>
                        </a:solidFill>
                        <a:ln w="9525" cap="rnd">
                          <a:solidFill>
                            <a:srgbClr val="000000"/>
                          </a:solidFill>
                          <a:prstDash val="sysDot"/>
                          <a:miter lim="800000"/>
                          <a:headEnd/>
                          <a:tailEnd/>
                        </a:ln>
                      </wps:spPr>
                      <wps:txbx>
                        <w:txbxContent>
                          <w:p w14:paraId="00F66760" w14:textId="77777777" w:rsidR="00D43110" w:rsidRDefault="00D43110">
                            <w:pPr>
                              <w:jc w:val="both"/>
                              <w:rPr>
                                <w:sz w:val="22"/>
                                <w:lang w:val="fr-CH"/>
                              </w:rPr>
                            </w:pPr>
                          </w:p>
                          <w:p w14:paraId="07E888B3" w14:textId="77777777" w:rsidR="00D43110" w:rsidRDefault="00D43110">
                            <w:pPr>
                              <w:jc w:val="both"/>
                              <w:rPr>
                                <w:sz w:val="22"/>
                                <w:lang w:val="fr-CH"/>
                              </w:rPr>
                            </w:pPr>
                          </w:p>
                          <w:p w14:paraId="7ED0DEB1" w14:textId="77777777" w:rsidR="00D43110" w:rsidRDefault="00D43110">
                            <w:pPr>
                              <w:jc w:val="both"/>
                              <w:rPr>
                                <w:sz w:val="22"/>
                                <w:lang w:val="fr-CH"/>
                              </w:rPr>
                            </w:pPr>
                          </w:p>
                          <w:p w14:paraId="2DFC2353" w14:textId="77777777" w:rsidR="00D43110" w:rsidRDefault="00D43110">
                            <w:pPr>
                              <w:jc w:val="both"/>
                              <w:rPr>
                                <w:sz w:val="22"/>
                                <w:lang w:val="fr-CH"/>
                              </w:rPr>
                            </w:pPr>
                          </w:p>
                          <w:p w14:paraId="3CE4027E" w14:textId="77777777" w:rsidR="00D43110" w:rsidRDefault="00D43110">
                            <w:pPr>
                              <w:pStyle w:val="Titolo6"/>
                              <w:rPr>
                                <w:rFonts w:ascii="Arial" w:hAnsi="Arial" w:cs="Arial"/>
                                <w:i w:val="0"/>
                                <w:iCs w:val="0"/>
                                <w:sz w:val="24"/>
                              </w:rPr>
                            </w:pPr>
                            <w:r>
                              <w:rPr>
                                <w:rFonts w:ascii="Arial" w:hAnsi="Arial" w:cs="Arial"/>
                                <w:i w:val="0"/>
                                <w:iCs w:val="0"/>
                                <w:sz w:val="24"/>
                              </w:rPr>
                              <w:t>Brano associato al documento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8E217" id="Text Box 68" o:spid="_x0000_s1040" type="#_x0000_t202" style="position:absolute;margin-left:18pt;margin-top:.65pt;width:414pt;height:10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">
                <v:stroke dashstyle="1 1" endcap="round"/>
                <v:path arrowok="t"/>
                <v:textbox>
                  <w:txbxContent>
                    <w:p w14:paraId="00F66760" w14:textId="77777777" w:rsidR="00D43110" w:rsidRDefault="00D43110">
                      <w:pPr>
                        <w:jc w:val="both"/>
                        <w:rPr>
                          <w:sz w:val="22"/>
                          <w:lang w:val="fr-CH"/>
                        </w:rPr>
                      </w:pPr>
                    </w:p>
                    <w:p w14:paraId="07E888B3" w14:textId="77777777" w:rsidR="00D43110" w:rsidRDefault="00D43110">
                      <w:pPr>
                        <w:jc w:val="both"/>
                        <w:rPr>
                          <w:sz w:val="22"/>
                          <w:lang w:val="fr-CH"/>
                        </w:rPr>
                      </w:pPr>
                    </w:p>
                    <w:p w14:paraId="7ED0DEB1" w14:textId="77777777" w:rsidR="00D43110" w:rsidRDefault="00D43110">
                      <w:pPr>
                        <w:jc w:val="both"/>
                        <w:rPr>
                          <w:sz w:val="22"/>
                          <w:lang w:val="fr-CH"/>
                        </w:rPr>
                      </w:pPr>
                    </w:p>
                    <w:p w14:paraId="2DFC2353" w14:textId="77777777" w:rsidR="00D43110" w:rsidRDefault="00D43110">
                      <w:pPr>
                        <w:jc w:val="both"/>
                        <w:rPr>
                          <w:sz w:val="22"/>
                          <w:lang w:val="fr-CH"/>
                        </w:rPr>
                      </w:pPr>
                    </w:p>
                    <w:p w14:paraId="3CE4027E" w14:textId="77777777" w:rsidR="00D43110" w:rsidRDefault="00D43110">
                      <w:pPr>
                        <w:pStyle w:val="Titolo6"/>
                        <w:rPr>
                          <w:rFonts w:ascii="Arial" w:hAnsi="Arial" w:cs="Arial"/>
                          <w:i w:val="0"/>
                          <w:iCs w:val="0"/>
                          <w:sz w:val="24"/>
                        </w:rPr>
                      </w:pPr>
                      <w:r>
                        <w:rPr>
                          <w:rFonts w:ascii="Arial" w:hAnsi="Arial" w:cs="Arial"/>
                          <w:i w:val="0"/>
                          <w:iCs w:val="0"/>
                          <w:sz w:val="24"/>
                        </w:rPr>
                        <w:t>Brano associato al documento 6</w:t>
                      </w:r>
                    </w:p>
                  </w:txbxContent>
                </v:textbox>
              </v:shape>
            </w:pict>
          </mc:Fallback>
        </mc:AlternateContent>
      </w:r>
    </w:p>
    <w:p w14:paraId="223AF172" w14:textId="77777777" w:rsidR="00D43110" w:rsidRDefault="00D43110">
      <w:pPr>
        <w:tabs>
          <w:tab w:val="left" w:pos="2715"/>
        </w:tabs>
        <w:rPr>
          <w:sz w:val="22"/>
        </w:rPr>
      </w:pPr>
    </w:p>
    <w:p w14:paraId="4A4D66C0" w14:textId="77777777" w:rsidR="00D43110" w:rsidRDefault="00D43110">
      <w:pPr>
        <w:tabs>
          <w:tab w:val="left" w:pos="2715"/>
        </w:tabs>
        <w:rPr>
          <w:sz w:val="22"/>
        </w:rPr>
      </w:pPr>
    </w:p>
    <w:p w14:paraId="166BA068" w14:textId="77777777" w:rsidR="00D43110" w:rsidRDefault="00D43110">
      <w:pPr>
        <w:tabs>
          <w:tab w:val="left" w:pos="2715"/>
        </w:tabs>
        <w:rPr>
          <w:sz w:val="22"/>
        </w:rPr>
      </w:pPr>
    </w:p>
    <w:p w14:paraId="39F5624A" w14:textId="77777777" w:rsidR="00D43110" w:rsidRDefault="00D43110">
      <w:pPr>
        <w:tabs>
          <w:tab w:val="left" w:pos="2715"/>
        </w:tabs>
        <w:rPr>
          <w:sz w:val="22"/>
        </w:rPr>
      </w:pPr>
    </w:p>
    <w:p w14:paraId="15C886AE" w14:textId="77777777" w:rsidR="00D43110" w:rsidRDefault="00D43110">
      <w:pPr>
        <w:tabs>
          <w:tab w:val="left" w:pos="2715"/>
        </w:tabs>
        <w:rPr>
          <w:sz w:val="22"/>
        </w:rPr>
      </w:pPr>
    </w:p>
    <w:p w14:paraId="48E373DD" w14:textId="77777777" w:rsidR="00D43110" w:rsidRDefault="00D43110">
      <w:pPr>
        <w:tabs>
          <w:tab w:val="left" w:pos="2715"/>
        </w:tabs>
        <w:rPr>
          <w:sz w:val="22"/>
        </w:rPr>
      </w:pPr>
    </w:p>
    <w:p w14:paraId="58E0B708" w14:textId="77777777" w:rsidR="00D43110" w:rsidRDefault="00D43110">
      <w:pPr>
        <w:tabs>
          <w:tab w:val="left" w:pos="2715"/>
        </w:tabs>
        <w:rPr>
          <w:sz w:val="22"/>
        </w:rPr>
      </w:pPr>
    </w:p>
    <w:p w14:paraId="3FDA8E44" w14:textId="77777777" w:rsidR="00D43110" w:rsidRDefault="00D43110">
      <w:pPr>
        <w:tabs>
          <w:tab w:val="left" w:pos="2715"/>
        </w:tabs>
        <w:rPr>
          <w:sz w:val="22"/>
        </w:rPr>
      </w:pPr>
    </w:p>
    <w:p w14:paraId="3E9090CF" w14:textId="77777777" w:rsidR="00D43110" w:rsidRDefault="00D43110">
      <w:pPr>
        <w:pStyle w:val="Titolo3"/>
        <w:tabs>
          <w:tab w:val="left" w:pos="2715"/>
        </w:tabs>
        <w:rPr>
          <w:sz w:val="22"/>
        </w:rPr>
      </w:pPr>
    </w:p>
    <w:p w14:paraId="4B102153" w14:textId="77777777" w:rsidR="00D43110" w:rsidRDefault="00D43110"/>
    <w:p w14:paraId="44DB5BF9" w14:textId="77777777" w:rsidR="00D43110" w:rsidRDefault="00D43110"/>
    <w:p w14:paraId="2E642BBC" w14:textId="77777777" w:rsidR="00D43110" w:rsidRDefault="00D43110">
      <w:pPr>
        <w:pStyle w:val="Titolo3"/>
        <w:tabs>
          <w:tab w:val="left" w:pos="2715"/>
        </w:tabs>
        <w:rPr>
          <w:sz w:val="22"/>
        </w:rPr>
      </w:pPr>
      <w:r>
        <w:rPr>
          <w:sz w:val="22"/>
        </w:rPr>
        <w:t>La politica interna</w:t>
      </w:r>
    </w:p>
    <w:p w14:paraId="53EEA1B0" w14:textId="77777777" w:rsidR="00D43110" w:rsidRDefault="00D43110">
      <w:pPr>
        <w:tabs>
          <w:tab w:val="left" w:pos="2715"/>
        </w:tabs>
        <w:rPr>
          <w:sz w:val="22"/>
        </w:rPr>
      </w:pPr>
    </w:p>
    <w:p w14:paraId="04BDC757" w14:textId="77777777" w:rsidR="00D43110" w:rsidRDefault="00D43110">
      <w:pPr>
        <w:pStyle w:val="Corpodeltesto2"/>
        <w:tabs>
          <w:tab w:val="left" w:pos="2715"/>
        </w:tabs>
        <w:rPr>
          <w:sz w:val="22"/>
        </w:rPr>
      </w:pPr>
      <w:r>
        <w:rPr>
          <w:sz w:val="22"/>
        </w:rPr>
        <w:t>Anche nella politica interna, la situazione di accerchiamento influì sulla condotta delle autorità svizzere, anche se in misura minore.</w:t>
      </w:r>
    </w:p>
    <w:p w14:paraId="7F950561" w14:textId="77777777" w:rsidR="00D43110" w:rsidRDefault="00D43110">
      <w:pPr>
        <w:tabs>
          <w:tab w:val="left" w:pos="2715"/>
        </w:tabs>
        <w:rPr>
          <w:sz w:val="22"/>
        </w:rPr>
      </w:pPr>
    </w:p>
    <w:p w14:paraId="12FC63F6" w14:textId="77777777" w:rsidR="00D43110" w:rsidRDefault="00D43110">
      <w:pPr>
        <w:tabs>
          <w:tab w:val="left" w:pos="2715"/>
        </w:tabs>
        <w:rPr>
          <w:sz w:val="22"/>
        </w:rPr>
      </w:pPr>
    </w:p>
    <w:p w14:paraId="77938272" w14:textId="77777777" w:rsidR="00D43110" w:rsidRDefault="00D43110">
      <w:pPr>
        <w:tabs>
          <w:tab w:val="left" w:pos="2715"/>
        </w:tabs>
        <w:rPr>
          <w:sz w:val="22"/>
        </w:rPr>
      </w:pPr>
    </w:p>
    <w:p w14:paraId="71004473" w14:textId="77777777" w:rsidR="00D43110" w:rsidRDefault="00153307">
      <w:pPr>
        <w:tabs>
          <w:tab w:val="left" w:pos="2715"/>
        </w:tabs>
        <w:rPr>
          <w:sz w:val="22"/>
        </w:rPr>
      </w:pPr>
      <w:r>
        <w:rPr>
          <w:noProof/>
          <w:sz w:val="22"/>
        </w:rPr>
        <mc:AlternateContent>
          <mc:Choice Requires="wps">
            <w:drawing>
              <wp:anchor distT="0" distB="0" distL="114300" distR="114300" simplePos="0" relativeHeight="251673088" behindDoc="0" locked="0" layoutInCell="1" allowOverlap="1" wp14:anchorId="52FCE387" wp14:editId="4AB180F1">
                <wp:simplePos x="0" y="0"/>
                <wp:positionH relativeFrom="column">
                  <wp:posOffset>244475</wp:posOffset>
                </wp:positionH>
                <wp:positionV relativeFrom="paragraph">
                  <wp:posOffset>50800</wp:posOffset>
                </wp:positionV>
                <wp:extent cx="5257800" cy="4000500"/>
                <wp:effectExtent l="0" t="0" r="0" b="0"/>
                <wp:wrapNone/>
                <wp:docPr id="1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57800" cy="4000500"/>
                        </a:xfrm>
                        <a:prstGeom prst="rect">
                          <a:avLst/>
                        </a:prstGeom>
                        <a:solidFill>
                          <a:srgbClr val="FFFFFF"/>
                        </a:solidFill>
                        <a:ln w="9525" cap="rnd">
                          <a:solidFill>
                            <a:srgbClr val="000000"/>
                          </a:solidFill>
                          <a:prstDash val="sysDot"/>
                          <a:miter lim="800000"/>
                          <a:headEnd/>
                          <a:tailEnd/>
                        </a:ln>
                      </wps:spPr>
                      <wps:txbx>
                        <w:txbxContent>
                          <w:p w14:paraId="4A97201E" w14:textId="77777777" w:rsidR="00D43110" w:rsidRDefault="00D43110">
                            <w:pPr>
                              <w:jc w:val="both"/>
                              <w:rPr>
                                <w:sz w:val="22"/>
                                <w:lang w:val="fr-CH"/>
                              </w:rPr>
                            </w:pPr>
                          </w:p>
                          <w:p w14:paraId="22B7F49E" w14:textId="77777777" w:rsidR="00D43110" w:rsidRDefault="00D43110">
                            <w:pPr>
                              <w:jc w:val="both"/>
                              <w:rPr>
                                <w:sz w:val="22"/>
                                <w:lang w:val="fr-CH"/>
                              </w:rPr>
                            </w:pPr>
                          </w:p>
                          <w:p w14:paraId="06302373" w14:textId="77777777" w:rsidR="00D43110" w:rsidRDefault="00D43110">
                            <w:pPr>
                              <w:jc w:val="both"/>
                              <w:rPr>
                                <w:sz w:val="22"/>
                                <w:lang w:val="fr-CH"/>
                              </w:rPr>
                            </w:pPr>
                          </w:p>
                          <w:p w14:paraId="7FCCA247" w14:textId="77777777" w:rsidR="00D43110" w:rsidRDefault="00D43110">
                            <w:pPr>
                              <w:jc w:val="both"/>
                              <w:rPr>
                                <w:sz w:val="22"/>
                                <w:lang w:val="fr-CH"/>
                              </w:rPr>
                            </w:pPr>
                          </w:p>
                          <w:p w14:paraId="687A8423" w14:textId="77777777" w:rsidR="00D43110" w:rsidRDefault="00D43110">
                            <w:pPr>
                              <w:jc w:val="both"/>
                              <w:rPr>
                                <w:sz w:val="22"/>
                                <w:lang w:val="fr-CH"/>
                              </w:rPr>
                            </w:pPr>
                          </w:p>
                          <w:p w14:paraId="3F2C26C7" w14:textId="77777777" w:rsidR="00D43110" w:rsidRDefault="00D43110">
                            <w:pPr>
                              <w:jc w:val="both"/>
                              <w:rPr>
                                <w:sz w:val="22"/>
                                <w:lang w:val="fr-CH"/>
                              </w:rPr>
                            </w:pPr>
                          </w:p>
                          <w:p w14:paraId="1BD887FF" w14:textId="77777777" w:rsidR="00D43110" w:rsidRDefault="00D43110">
                            <w:pPr>
                              <w:jc w:val="both"/>
                              <w:rPr>
                                <w:sz w:val="22"/>
                                <w:lang w:val="fr-CH"/>
                              </w:rPr>
                            </w:pPr>
                          </w:p>
                          <w:p w14:paraId="5CE60419" w14:textId="77777777" w:rsidR="00D43110" w:rsidRDefault="00D43110">
                            <w:pPr>
                              <w:jc w:val="both"/>
                              <w:rPr>
                                <w:sz w:val="22"/>
                                <w:lang w:val="fr-CH"/>
                              </w:rPr>
                            </w:pPr>
                          </w:p>
                          <w:p w14:paraId="7F381157" w14:textId="77777777" w:rsidR="00D43110" w:rsidRDefault="00D43110">
                            <w:pPr>
                              <w:jc w:val="both"/>
                              <w:rPr>
                                <w:sz w:val="22"/>
                                <w:lang w:val="fr-CH"/>
                              </w:rPr>
                            </w:pPr>
                          </w:p>
                          <w:p w14:paraId="24FE23C7" w14:textId="77777777" w:rsidR="00D43110" w:rsidRDefault="00D43110">
                            <w:pPr>
                              <w:jc w:val="both"/>
                              <w:rPr>
                                <w:sz w:val="22"/>
                                <w:lang w:val="fr-CH"/>
                              </w:rPr>
                            </w:pPr>
                          </w:p>
                          <w:p w14:paraId="44AF55CB" w14:textId="77777777" w:rsidR="00D43110" w:rsidRDefault="00D43110">
                            <w:pPr>
                              <w:jc w:val="both"/>
                              <w:rPr>
                                <w:sz w:val="22"/>
                                <w:lang w:val="fr-CH"/>
                              </w:rPr>
                            </w:pPr>
                          </w:p>
                          <w:p w14:paraId="157B380C" w14:textId="77777777" w:rsidR="00D43110" w:rsidRDefault="00D43110">
                            <w:pPr>
                              <w:pStyle w:val="Titolo6"/>
                              <w:rPr>
                                <w:rFonts w:ascii="Arial" w:hAnsi="Arial" w:cs="Arial"/>
                                <w:sz w:val="24"/>
                              </w:rPr>
                            </w:pPr>
                            <w:r>
                              <w:rPr>
                                <w:rFonts w:ascii="Arial" w:hAnsi="Arial" w:cs="Arial"/>
                                <w:sz w:val="24"/>
                              </w:rPr>
                              <w:t>Brani associati ai documenti 7, 8 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CE387" id="Text Box 69" o:spid="_x0000_s1041" type="#_x0000_t202" style="position:absolute;margin-left:19.25pt;margin-top:4pt;width:414pt;height:3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">
                <v:stroke dashstyle="1 1" endcap="round"/>
                <v:path arrowok="t"/>
                <v:textbox>
                  <w:txbxContent>
                    <w:p w14:paraId="4A97201E" w14:textId="77777777" w:rsidR="00D43110" w:rsidRDefault="00D43110">
                      <w:pPr>
                        <w:jc w:val="both"/>
                        <w:rPr>
                          <w:sz w:val="22"/>
                          <w:lang w:val="fr-CH"/>
                        </w:rPr>
                      </w:pPr>
                    </w:p>
                    <w:p w14:paraId="22B7F49E" w14:textId="77777777" w:rsidR="00D43110" w:rsidRDefault="00D43110">
                      <w:pPr>
                        <w:jc w:val="both"/>
                        <w:rPr>
                          <w:sz w:val="22"/>
                          <w:lang w:val="fr-CH"/>
                        </w:rPr>
                      </w:pPr>
                    </w:p>
                    <w:p w14:paraId="06302373" w14:textId="77777777" w:rsidR="00D43110" w:rsidRDefault="00D43110">
                      <w:pPr>
                        <w:jc w:val="both"/>
                        <w:rPr>
                          <w:sz w:val="22"/>
                          <w:lang w:val="fr-CH"/>
                        </w:rPr>
                      </w:pPr>
                    </w:p>
                    <w:p w14:paraId="7FCCA247" w14:textId="77777777" w:rsidR="00D43110" w:rsidRDefault="00D43110">
                      <w:pPr>
                        <w:jc w:val="both"/>
                        <w:rPr>
                          <w:sz w:val="22"/>
                          <w:lang w:val="fr-CH"/>
                        </w:rPr>
                      </w:pPr>
                    </w:p>
                    <w:p w14:paraId="687A8423" w14:textId="77777777" w:rsidR="00D43110" w:rsidRDefault="00D43110">
                      <w:pPr>
                        <w:jc w:val="both"/>
                        <w:rPr>
                          <w:sz w:val="22"/>
                          <w:lang w:val="fr-CH"/>
                        </w:rPr>
                      </w:pPr>
                    </w:p>
                    <w:p w14:paraId="3F2C26C7" w14:textId="77777777" w:rsidR="00D43110" w:rsidRDefault="00D43110">
                      <w:pPr>
                        <w:jc w:val="both"/>
                        <w:rPr>
                          <w:sz w:val="22"/>
                          <w:lang w:val="fr-CH"/>
                        </w:rPr>
                      </w:pPr>
                    </w:p>
                    <w:p w14:paraId="1BD887FF" w14:textId="77777777" w:rsidR="00D43110" w:rsidRDefault="00D43110">
                      <w:pPr>
                        <w:jc w:val="both"/>
                        <w:rPr>
                          <w:sz w:val="22"/>
                          <w:lang w:val="fr-CH"/>
                        </w:rPr>
                      </w:pPr>
                    </w:p>
                    <w:p w14:paraId="5CE60419" w14:textId="77777777" w:rsidR="00D43110" w:rsidRDefault="00D43110">
                      <w:pPr>
                        <w:jc w:val="both"/>
                        <w:rPr>
                          <w:sz w:val="22"/>
                          <w:lang w:val="fr-CH"/>
                        </w:rPr>
                      </w:pPr>
                    </w:p>
                    <w:p w14:paraId="7F381157" w14:textId="77777777" w:rsidR="00D43110" w:rsidRDefault="00D43110">
                      <w:pPr>
                        <w:jc w:val="both"/>
                        <w:rPr>
                          <w:sz w:val="22"/>
                          <w:lang w:val="fr-CH"/>
                        </w:rPr>
                      </w:pPr>
                    </w:p>
                    <w:p w14:paraId="24FE23C7" w14:textId="77777777" w:rsidR="00D43110" w:rsidRDefault="00D43110">
                      <w:pPr>
                        <w:jc w:val="both"/>
                        <w:rPr>
                          <w:sz w:val="22"/>
                          <w:lang w:val="fr-CH"/>
                        </w:rPr>
                      </w:pPr>
                    </w:p>
                    <w:p w14:paraId="44AF55CB" w14:textId="77777777" w:rsidR="00D43110" w:rsidRDefault="00D43110">
                      <w:pPr>
                        <w:jc w:val="both"/>
                        <w:rPr>
                          <w:sz w:val="22"/>
                          <w:lang w:val="fr-CH"/>
                        </w:rPr>
                      </w:pPr>
                    </w:p>
                    <w:p w14:paraId="157B380C" w14:textId="77777777" w:rsidR="00D43110" w:rsidRDefault="00D43110">
                      <w:pPr>
                        <w:pStyle w:val="Titolo6"/>
                        <w:rPr>
                          <w:rFonts w:ascii="Arial" w:hAnsi="Arial" w:cs="Arial"/>
                          <w:sz w:val="24"/>
                        </w:rPr>
                      </w:pPr>
                      <w:r>
                        <w:rPr>
                          <w:rFonts w:ascii="Arial" w:hAnsi="Arial" w:cs="Arial"/>
                          <w:sz w:val="24"/>
                        </w:rPr>
                        <w:t>Brani associati ai documenti 7, 8 e 9</w:t>
                      </w:r>
                    </w:p>
                  </w:txbxContent>
                </v:textbox>
              </v:shape>
            </w:pict>
          </mc:Fallback>
        </mc:AlternateContent>
      </w:r>
    </w:p>
    <w:p w14:paraId="324EE57E" w14:textId="77777777" w:rsidR="00D43110" w:rsidRDefault="00D43110">
      <w:pPr>
        <w:tabs>
          <w:tab w:val="left" w:pos="2715"/>
        </w:tabs>
        <w:rPr>
          <w:sz w:val="22"/>
        </w:rPr>
      </w:pPr>
    </w:p>
    <w:p w14:paraId="17C6D40A" w14:textId="77777777" w:rsidR="00D43110" w:rsidRDefault="00D43110">
      <w:pPr>
        <w:tabs>
          <w:tab w:val="left" w:pos="2715"/>
        </w:tabs>
        <w:rPr>
          <w:sz w:val="22"/>
        </w:rPr>
      </w:pPr>
    </w:p>
    <w:p w14:paraId="41C13F20" w14:textId="77777777" w:rsidR="00D43110" w:rsidRDefault="00D43110">
      <w:pPr>
        <w:tabs>
          <w:tab w:val="left" w:pos="2715"/>
        </w:tabs>
        <w:rPr>
          <w:sz w:val="22"/>
        </w:rPr>
      </w:pPr>
    </w:p>
    <w:p w14:paraId="2D9F9102" w14:textId="77777777" w:rsidR="00D43110" w:rsidRDefault="00D43110">
      <w:pPr>
        <w:tabs>
          <w:tab w:val="left" w:pos="2715"/>
        </w:tabs>
        <w:rPr>
          <w:sz w:val="22"/>
        </w:rPr>
      </w:pPr>
    </w:p>
    <w:p w14:paraId="5D8AC028" w14:textId="77777777" w:rsidR="00D43110" w:rsidRDefault="00D43110">
      <w:pPr>
        <w:tabs>
          <w:tab w:val="left" w:pos="2715"/>
        </w:tabs>
        <w:rPr>
          <w:sz w:val="22"/>
        </w:rPr>
      </w:pPr>
    </w:p>
    <w:p w14:paraId="2EFAB4D8" w14:textId="77777777" w:rsidR="00D43110" w:rsidRDefault="00D43110">
      <w:pPr>
        <w:tabs>
          <w:tab w:val="left" w:pos="2715"/>
        </w:tabs>
        <w:rPr>
          <w:sz w:val="22"/>
        </w:rPr>
      </w:pPr>
    </w:p>
    <w:p w14:paraId="62F8950A" w14:textId="77777777" w:rsidR="00D43110" w:rsidRDefault="00D43110">
      <w:pPr>
        <w:tabs>
          <w:tab w:val="left" w:pos="2715"/>
        </w:tabs>
        <w:rPr>
          <w:sz w:val="22"/>
        </w:rPr>
      </w:pPr>
    </w:p>
    <w:p w14:paraId="757A80EA" w14:textId="77777777" w:rsidR="00D43110" w:rsidRDefault="00D43110">
      <w:pPr>
        <w:pStyle w:val="Pidipagina"/>
        <w:tabs>
          <w:tab w:val="clear" w:pos="4536"/>
          <w:tab w:val="clear" w:pos="9072"/>
          <w:tab w:val="left" w:pos="2715"/>
        </w:tabs>
        <w:rPr>
          <w:sz w:val="22"/>
        </w:rPr>
      </w:pPr>
    </w:p>
    <w:p w14:paraId="77B07A81" w14:textId="77777777" w:rsidR="00D43110" w:rsidRDefault="00D43110">
      <w:pPr>
        <w:tabs>
          <w:tab w:val="left" w:pos="2715"/>
        </w:tabs>
        <w:rPr>
          <w:sz w:val="22"/>
        </w:rPr>
      </w:pPr>
    </w:p>
    <w:p w14:paraId="48589D79" w14:textId="77777777" w:rsidR="00D43110" w:rsidRDefault="00D43110">
      <w:pPr>
        <w:tabs>
          <w:tab w:val="left" w:pos="2715"/>
        </w:tabs>
        <w:rPr>
          <w:sz w:val="22"/>
        </w:rPr>
      </w:pPr>
    </w:p>
    <w:p w14:paraId="0A9E197B" w14:textId="77777777" w:rsidR="00D43110" w:rsidRDefault="00D43110">
      <w:pPr>
        <w:tabs>
          <w:tab w:val="left" w:pos="2715"/>
        </w:tabs>
        <w:rPr>
          <w:sz w:val="22"/>
        </w:rPr>
      </w:pPr>
    </w:p>
    <w:p w14:paraId="6E443416" w14:textId="77777777" w:rsidR="00D43110" w:rsidRDefault="00D43110">
      <w:pPr>
        <w:tabs>
          <w:tab w:val="left" w:pos="2715"/>
        </w:tabs>
        <w:rPr>
          <w:sz w:val="22"/>
        </w:rPr>
      </w:pPr>
    </w:p>
    <w:p w14:paraId="498F16DE" w14:textId="77777777" w:rsidR="00D43110" w:rsidRDefault="00D43110">
      <w:pPr>
        <w:tabs>
          <w:tab w:val="left" w:pos="2715"/>
        </w:tabs>
        <w:rPr>
          <w:sz w:val="22"/>
        </w:rPr>
      </w:pPr>
    </w:p>
    <w:p w14:paraId="116D2BA0" w14:textId="77777777" w:rsidR="00D43110" w:rsidRDefault="00D43110">
      <w:pPr>
        <w:widowControl w:val="0"/>
        <w:autoSpaceDE w:val="0"/>
        <w:autoSpaceDN w:val="0"/>
        <w:adjustRightInd w:val="0"/>
        <w:jc w:val="both"/>
        <w:rPr>
          <w:sz w:val="22"/>
        </w:rPr>
      </w:pPr>
    </w:p>
    <w:p w14:paraId="242F5EF6" w14:textId="77777777" w:rsidR="00D43110" w:rsidRDefault="00D43110">
      <w:pPr>
        <w:widowControl w:val="0"/>
        <w:autoSpaceDE w:val="0"/>
        <w:autoSpaceDN w:val="0"/>
        <w:adjustRightInd w:val="0"/>
        <w:jc w:val="both"/>
        <w:rPr>
          <w:sz w:val="22"/>
        </w:rPr>
      </w:pPr>
    </w:p>
    <w:p w14:paraId="485AC1EF" w14:textId="77777777" w:rsidR="00D43110" w:rsidRDefault="00D43110">
      <w:pPr>
        <w:tabs>
          <w:tab w:val="left" w:pos="2715"/>
        </w:tabs>
        <w:rPr>
          <w:sz w:val="22"/>
        </w:rPr>
      </w:pPr>
    </w:p>
    <w:p w14:paraId="5CCEBB00" w14:textId="77777777" w:rsidR="00D43110" w:rsidRDefault="00D43110">
      <w:pPr>
        <w:tabs>
          <w:tab w:val="left" w:pos="2715"/>
        </w:tabs>
        <w:rPr>
          <w:sz w:val="22"/>
        </w:rPr>
      </w:pPr>
    </w:p>
    <w:p w14:paraId="01E8CC4A" w14:textId="77777777" w:rsidR="00D43110" w:rsidRDefault="00D43110">
      <w:pPr>
        <w:tabs>
          <w:tab w:val="left" w:pos="2715"/>
        </w:tabs>
        <w:rPr>
          <w:sz w:val="22"/>
        </w:rPr>
      </w:pPr>
    </w:p>
    <w:p w14:paraId="5AF1EBD4" w14:textId="77777777" w:rsidR="00D43110" w:rsidRDefault="00D43110">
      <w:pPr>
        <w:tabs>
          <w:tab w:val="left" w:pos="2715"/>
        </w:tabs>
        <w:rPr>
          <w:sz w:val="22"/>
        </w:rPr>
      </w:pPr>
    </w:p>
    <w:p w14:paraId="0DF0FFA9" w14:textId="77777777" w:rsidR="00D43110" w:rsidRDefault="00D43110">
      <w:pPr>
        <w:tabs>
          <w:tab w:val="left" w:pos="2715"/>
        </w:tabs>
        <w:rPr>
          <w:sz w:val="22"/>
        </w:rPr>
      </w:pPr>
    </w:p>
    <w:p w14:paraId="718CA020" w14:textId="77777777" w:rsidR="00D43110" w:rsidRDefault="00D43110">
      <w:pPr>
        <w:tabs>
          <w:tab w:val="left" w:pos="2715"/>
        </w:tabs>
        <w:rPr>
          <w:sz w:val="22"/>
        </w:rPr>
      </w:pPr>
    </w:p>
    <w:p w14:paraId="3AE7F27F" w14:textId="77777777" w:rsidR="00D43110" w:rsidRDefault="00D43110">
      <w:pPr>
        <w:tabs>
          <w:tab w:val="left" w:pos="2715"/>
        </w:tabs>
        <w:rPr>
          <w:sz w:val="22"/>
        </w:rPr>
      </w:pPr>
    </w:p>
    <w:p w14:paraId="6F4ECA2D" w14:textId="77777777" w:rsidR="00D43110" w:rsidRDefault="00D43110">
      <w:pPr>
        <w:tabs>
          <w:tab w:val="left" w:pos="2715"/>
        </w:tabs>
        <w:rPr>
          <w:sz w:val="22"/>
        </w:rPr>
      </w:pPr>
    </w:p>
    <w:p w14:paraId="3CAF0A99" w14:textId="77777777" w:rsidR="00D43110" w:rsidRDefault="00D43110">
      <w:pPr>
        <w:tabs>
          <w:tab w:val="left" w:pos="2715"/>
        </w:tabs>
        <w:rPr>
          <w:sz w:val="22"/>
        </w:rPr>
      </w:pPr>
    </w:p>
    <w:p w14:paraId="223658F0" w14:textId="77777777" w:rsidR="00D43110" w:rsidRDefault="00D43110">
      <w:pPr>
        <w:tabs>
          <w:tab w:val="left" w:pos="2715"/>
        </w:tabs>
        <w:rPr>
          <w:sz w:val="22"/>
        </w:rPr>
      </w:pPr>
    </w:p>
    <w:p w14:paraId="19FEC25C" w14:textId="77777777" w:rsidR="00D43110" w:rsidRDefault="00D43110">
      <w:pPr>
        <w:tabs>
          <w:tab w:val="left" w:pos="2715"/>
        </w:tabs>
        <w:rPr>
          <w:sz w:val="22"/>
        </w:rPr>
      </w:pPr>
    </w:p>
    <w:p w14:paraId="5D730EB9" w14:textId="77777777" w:rsidR="00D43110" w:rsidRDefault="00D43110">
      <w:pPr>
        <w:tabs>
          <w:tab w:val="left" w:pos="2715"/>
        </w:tabs>
        <w:rPr>
          <w:sz w:val="22"/>
        </w:rPr>
      </w:pPr>
    </w:p>
    <w:p w14:paraId="2208BE1A" w14:textId="77777777" w:rsidR="00D43110" w:rsidRDefault="00D43110">
      <w:pPr>
        <w:tabs>
          <w:tab w:val="left" w:pos="2715"/>
        </w:tabs>
        <w:rPr>
          <w:sz w:val="22"/>
        </w:rPr>
      </w:pPr>
    </w:p>
    <w:p w14:paraId="4471BEB1" w14:textId="77777777" w:rsidR="00D43110" w:rsidRDefault="00D43110">
      <w:pPr>
        <w:tabs>
          <w:tab w:val="left" w:pos="2715"/>
        </w:tabs>
        <w:rPr>
          <w:sz w:val="22"/>
        </w:rPr>
      </w:pPr>
    </w:p>
    <w:p w14:paraId="5AAD5E92" w14:textId="77777777" w:rsidR="00D43110" w:rsidRDefault="00D43110">
      <w:pPr>
        <w:pStyle w:val="Corpodeltesto2"/>
        <w:tabs>
          <w:tab w:val="left" w:pos="2715"/>
        </w:tabs>
        <w:rPr>
          <w:sz w:val="22"/>
        </w:rPr>
      </w:pPr>
      <w:r>
        <w:rPr>
          <w:sz w:val="22"/>
        </w:rPr>
        <w:t>Sta di fatto che mai in Svizzera si arrivò a instaurare un regime di stampo fascista, anche se alcuni storici parlano a proposito del clima che si respirava allora di “totalitarismo elvetico”. Nel mantenere saldi alcuni dei principi tipici della democrazia e dello Stato di diritto, pesarono le pressioni esercitate sulle autorità dall’opinione pubblica, dalla stampa, dai partiti politici.</w:t>
      </w:r>
    </w:p>
    <w:p w14:paraId="4811F1D0" w14:textId="77777777" w:rsidR="00D43110" w:rsidRDefault="00D43110">
      <w:pPr>
        <w:pStyle w:val="Corpodeltesto2"/>
        <w:tabs>
          <w:tab w:val="left" w:pos="2715"/>
        </w:tabs>
        <w:rPr>
          <w:sz w:val="22"/>
        </w:rPr>
      </w:pPr>
    </w:p>
    <w:p w14:paraId="73768C2E" w14:textId="77777777" w:rsidR="00D43110" w:rsidRDefault="00D43110">
      <w:pPr>
        <w:pStyle w:val="Titolo8"/>
        <w:spacing w:line="240" w:lineRule="auto"/>
      </w:pPr>
      <w:r>
        <w:t>Soluzione - LA SVIZZERA NEL CONTESTO BELLICO 1939 - 1945</w:t>
      </w:r>
    </w:p>
    <w:p w14:paraId="25ECB5D3" w14:textId="77777777" w:rsidR="00D43110" w:rsidRDefault="00D43110">
      <w:pPr>
        <w:pStyle w:val="Pidipagina"/>
        <w:tabs>
          <w:tab w:val="clear" w:pos="4536"/>
          <w:tab w:val="clear" w:pos="9072"/>
          <w:tab w:val="left" w:pos="2715"/>
        </w:tabs>
        <w:rPr>
          <w:sz w:val="22"/>
        </w:rPr>
      </w:pPr>
    </w:p>
    <w:p w14:paraId="050835E6" w14:textId="77777777" w:rsidR="00D43110" w:rsidRDefault="00153307">
      <w:pPr>
        <w:tabs>
          <w:tab w:val="left" w:pos="2715"/>
        </w:tabs>
        <w:rPr>
          <w:sz w:val="22"/>
        </w:rPr>
      </w:pPr>
      <w:r>
        <w:rPr>
          <w:noProof/>
          <w:sz w:val="22"/>
        </w:rPr>
        <mc:AlternateContent>
          <mc:Choice Requires="wps">
            <w:drawing>
              <wp:anchor distT="0" distB="0" distL="114300" distR="114300" simplePos="0" relativeHeight="251648512" behindDoc="0" locked="0" layoutInCell="1" allowOverlap="1" wp14:anchorId="16AC81A8" wp14:editId="735DAC8F">
                <wp:simplePos x="0" y="0"/>
                <wp:positionH relativeFrom="column">
                  <wp:posOffset>-114995</wp:posOffset>
                </wp:positionH>
                <wp:positionV relativeFrom="paragraph">
                  <wp:posOffset>52380</wp:posOffset>
                </wp:positionV>
                <wp:extent cx="5943600" cy="1425600"/>
                <wp:effectExtent l="0" t="0" r="12700" b="9525"/>
                <wp:wrapNone/>
                <wp:docPr id="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1425600"/>
                        </a:xfrm>
                        <a:prstGeom prst="rect">
                          <a:avLst/>
                        </a:prstGeom>
                        <a:solidFill>
                          <a:srgbClr val="FFFFFF"/>
                        </a:solidFill>
                        <a:ln w="9525" cap="rnd">
                          <a:solidFill>
                            <a:srgbClr val="000000"/>
                          </a:solidFill>
                          <a:prstDash val="sysDot"/>
                          <a:miter lim="800000"/>
                          <a:headEnd/>
                          <a:tailEnd/>
                        </a:ln>
                      </wps:spPr>
                      <wps:txbx>
                        <w:txbxContent>
                          <w:p w14:paraId="4B95ECCC" w14:textId="77777777" w:rsidR="00D43110" w:rsidRDefault="00D43110">
                            <w:pPr>
                              <w:jc w:val="both"/>
                              <w:rPr>
                                <w:sz w:val="22"/>
                              </w:rPr>
                            </w:pPr>
                            <w:r>
                              <w:rPr>
                                <w:sz w:val="22"/>
                              </w:rPr>
                              <w:t xml:space="preserve">Ancor prima che le truppe tedesche superarono, nella mattinata del </w:t>
                            </w:r>
                            <w:proofErr w:type="gramStart"/>
                            <w:r>
                              <w:rPr>
                                <w:sz w:val="22"/>
                              </w:rPr>
                              <w:t>1 settembre</w:t>
                            </w:r>
                            <w:proofErr w:type="gramEnd"/>
                            <w:r>
                              <w:rPr>
                                <w:sz w:val="22"/>
                              </w:rPr>
                              <w:t xml:space="preserve"> 1939, il confine tra Germania e Polonia, dando ufficialmente il via al secondo conflitto mondiale, il clima in Europa era molto teso: era chiaro a tutti che si stava andando verso la guerra.</w:t>
                            </w:r>
                          </w:p>
                          <w:p w14:paraId="51AA3968" w14:textId="77777777" w:rsidR="00D43110" w:rsidRDefault="00D43110">
                            <w:pPr>
                              <w:jc w:val="both"/>
                            </w:pPr>
                            <w:r>
                              <w:rPr>
                                <w:sz w:val="22"/>
                              </w:rPr>
                              <w:t xml:space="preserve">Fu così allora che il Consiglio Federale già il </w:t>
                            </w:r>
                            <w:r>
                              <w:rPr>
                                <w:b/>
                                <w:bCs/>
                                <w:i/>
                                <w:iCs/>
                              </w:rPr>
                              <w:t>31 agosto 1939</w:t>
                            </w:r>
                            <w:r>
                              <w:rPr>
                                <w:sz w:val="22"/>
                              </w:rPr>
                              <w:t xml:space="preserve"> diffuse una dichiarazione di                                           </w:t>
                            </w:r>
                            <w:r>
                              <w:rPr>
                                <w:b/>
                                <w:bCs/>
                                <w:i/>
                                <w:iCs/>
                              </w:rPr>
                              <w:t>neutralità</w:t>
                            </w:r>
                            <w:r>
                              <w:rPr>
                                <w:b/>
                                <w:bCs/>
                              </w:rPr>
                              <w:t>.</w:t>
                            </w:r>
                            <w:r>
                              <w:rPr>
                                <w:sz w:val="22"/>
                              </w:rPr>
                              <w:t xml:space="preserve">                          Richiamando i trattati internazionali che garantivano al nostro paese un ruolo </w:t>
                            </w:r>
                            <w:r>
                              <w:rPr>
                                <w:i/>
                                <w:iCs/>
                                <w:sz w:val="22"/>
                              </w:rPr>
                              <w:t xml:space="preserve">super </w:t>
                            </w:r>
                            <w:proofErr w:type="spellStart"/>
                            <w:r>
                              <w:rPr>
                                <w:i/>
                                <w:iCs/>
                                <w:sz w:val="22"/>
                              </w:rPr>
                              <w:t>partes</w:t>
                            </w:r>
                            <w:proofErr w:type="spellEnd"/>
                            <w:r>
                              <w:rPr>
                                <w:sz w:val="22"/>
                              </w:rPr>
                              <w:t xml:space="preserve"> (cioè, imparziale), il governo svizzero chiedeva agli altri Stati di non essere coinvolto nella guerra. Esso si impegnò a svolgere, nel corso di un eventuale conflitto, quei compiti umanitari di cui tradizionalmente nel passato la Svizzera si era fatta carico.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C81A8" id="Text Box 37" o:spid="_x0000_s1042" type="#_x0000_t202" style="position:absolute;margin-left:-9.05pt;margin-top:4.1pt;width:468pt;height:112.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">
                <v:stroke dashstyle="1 1" endcap="round"/>
                <v:path arrowok="t"/>
                <v:textbox>
                  <w:txbxContent>
                    <w:p w14:paraId="4B95ECCC" w14:textId="77777777" w:rsidR="00D43110" w:rsidRDefault="00D43110">
                      <w:pPr>
                        <w:jc w:val="both"/>
                        <w:rPr>
                          <w:sz w:val="22"/>
                        </w:rPr>
                      </w:pPr>
                      <w:r>
                        <w:rPr>
                          <w:sz w:val="22"/>
                        </w:rPr>
                        <w:t xml:space="preserve">Ancor prima che le truppe tedesche superarono, nella mattinata del </w:t>
                      </w:r>
                      <w:proofErr w:type="gramStart"/>
                      <w:r>
                        <w:rPr>
                          <w:sz w:val="22"/>
                        </w:rPr>
                        <w:t>1 settembre</w:t>
                      </w:r>
                      <w:proofErr w:type="gramEnd"/>
                      <w:r>
                        <w:rPr>
                          <w:sz w:val="22"/>
                        </w:rPr>
                        <w:t xml:space="preserve"> 1939, il confine tra Germania e Polonia, dando ufficialmente il via al secondo conflitto mondiale, il clima in Europa era molto teso: era chiaro a tutti che si stava andando verso la guerra.</w:t>
                      </w:r>
                    </w:p>
                    <w:p w14:paraId="51AA3968" w14:textId="77777777" w:rsidR="00D43110" w:rsidRDefault="00D43110">
                      <w:pPr>
                        <w:jc w:val="both"/>
                      </w:pPr>
                      <w:r>
                        <w:rPr>
                          <w:sz w:val="22"/>
                        </w:rPr>
                        <w:t xml:space="preserve">Fu così allora che il Consiglio Federale già il </w:t>
                      </w:r>
                      <w:r>
                        <w:rPr>
                          <w:b/>
                          <w:bCs/>
                          <w:i/>
                          <w:iCs/>
                        </w:rPr>
                        <w:t>31 agosto 1939</w:t>
                      </w:r>
                      <w:r>
                        <w:rPr>
                          <w:sz w:val="22"/>
                        </w:rPr>
                        <w:t xml:space="preserve"> diffuse una dichiarazione di                                           </w:t>
                      </w:r>
                      <w:r>
                        <w:rPr>
                          <w:b/>
                          <w:bCs/>
                          <w:i/>
                          <w:iCs/>
                        </w:rPr>
                        <w:t>neutralità</w:t>
                      </w:r>
                      <w:r>
                        <w:rPr>
                          <w:b/>
                          <w:bCs/>
                        </w:rPr>
                        <w:t>.</w:t>
                      </w:r>
                      <w:r>
                        <w:rPr>
                          <w:sz w:val="22"/>
                        </w:rPr>
                        <w:t xml:space="preserve">                          Richiamando i trattati internazionali che garantivano al nostro paese un ruolo </w:t>
                      </w:r>
                      <w:r>
                        <w:rPr>
                          <w:i/>
                          <w:iCs/>
                          <w:sz w:val="22"/>
                        </w:rPr>
                        <w:t xml:space="preserve">super </w:t>
                      </w:r>
                      <w:proofErr w:type="spellStart"/>
                      <w:r>
                        <w:rPr>
                          <w:i/>
                          <w:iCs/>
                          <w:sz w:val="22"/>
                        </w:rPr>
                        <w:t>partes</w:t>
                      </w:r>
                      <w:proofErr w:type="spellEnd"/>
                      <w:r>
                        <w:rPr>
                          <w:sz w:val="22"/>
                        </w:rPr>
                        <w:t xml:space="preserve"> (cioè, imparziale), il governo svizzero chiedeva agli altri Stati di non essere coinvolto nella guerra. Esso si impegnò a svolgere, nel corso di un eventuale conflitto, quei compiti umanitari di cui tradizionalmente nel passato la Svizzera si era fatta carico.</w:t>
                      </w:r>
                    </w:p>
                  </w:txbxContent>
                </v:textbox>
              </v:shape>
            </w:pict>
          </mc:Fallback>
        </mc:AlternateContent>
      </w:r>
    </w:p>
    <w:p w14:paraId="27086EA8" w14:textId="77777777" w:rsidR="00D43110" w:rsidRDefault="00D43110">
      <w:pPr>
        <w:tabs>
          <w:tab w:val="left" w:pos="2715"/>
        </w:tabs>
        <w:rPr>
          <w:sz w:val="22"/>
        </w:rPr>
      </w:pPr>
    </w:p>
    <w:p w14:paraId="0989DC0E" w14:textId="77777777" w:rsidR="00D43110" w:rsidRDefault="00D43110">
      <w:pPr>
        <w:tabs>
          <w:tab w:val="left" w:pos="2715"/>
        </w:tabs>
        <w:rPr>
          <w:sz w:val="22"/>
        </w:rPr>
      </w:pPr>
    </w:p>
    <w:p w14:paraId="08CBC155" w14:textId="77777777" w:rsidR="00D43110" w:rsidRDefault="00D43110">
      <w:pPr>
        <w:tabs>
          <w:tab w:val="left" w:pos="2715"/>
        </w:tabs>
        <w:rPr>
          <w:sz w:val="22"/>
        </w:rPr>
      </w:pPr>
    </w:p>
    <w:p w14:paraId="0BC48EDB" w14:textId="77777777" w:rsidR="00D43110" w:rsidRDefault="00D43110">
      <w:pPr>
        <w:tabs>
          <w:tab w:val="left" w:pos="2715"/>
        </w:tabs>
        <w:rPr>
          <w:sz w:val="22"/>
        </w:rPr>
      </w:pPr>
    </w:p>
    <w:p w14:paraId="0EA92B26" w14:textId="77777777" w:rsidR="00D43110" w:rsidRDefault="00D43110">
      <w:pPr>
        <w:tabs>
          <w:tab w:val="left" w:pos="2715"/>
        </w:tabs>
        <w:rPr>
          <w:sz w:val="22"/>
        </w:rPr>
      </w:pPr>
    </w:p>
    <w:p w14:paraId="0AE8FE24" w14:textId="77777777" w:rsidR="00D43110" w:rsidRDefault="00D43110">
      <w:pPr>
        <w:tabs>
          <w:tab w:val="left" w:pos="2715"/>
        </w:tabs>
        <w:rPr>
          <w:sz w:val="22"/>
        </w:rPr>
      </w:pPr>
    </w:p>
    <w:p w14:paraId="276A5A6F" w14:textId="77777777" w:rsidR="00D43110" w:rsidRDefault="00D43110">
      <w:pPr>
        <w:tabs>
          <w:tab w:val="left" w:pos="2715"/>
        </w:tabs>
        <w:rPr>
          <w:sz w:val="22"/>
        </w:rPr>
      </w:pPr>
    </w:p>
    <w:p w14:paraId="361C265F" w14:textId="77777777" w:rsidR="00D43110" w:rsidRDefault="00D43110">
      <w:pPr>
        <w:tabs>
          <w:tab w:val="left" w:pos="2715"/>
        </w:tabs>
        <w:rPr>
          <w:sz w:val="22"/>
        </w:rPr>
      </w:pPr>
    </w:p>
    <w:p w14:paraId="70F8E060" w14:textId="77777777" w:rsidR="00D43110" w:rsidRDefault="00153307">
      <w:pPr>
        <w:tabs>
          <w:tab w:val="left" w:pos="2715"/>
        </w:tabs>
        <w:rPr>
          <w:sz w:val="22"/>
        </w:rPr>
      </w:pPr>
      <w:r>
        <w:rPr>
          <w:noProof/>
          <w:sz w:val="22"/>
        </w:rPr>
        <mc:AlternateContent>
          <mc:Choice Requires="wps">
            <w:drawing>
              <wp:anchor distT="0" distB="0" distL="114300" distR="114300" simplePos="0" relativeHeight="251649536" behindDoc="0" locked="0" layoutInCell="1" allowOverlap="1" wp14:anchorId="02ADC96A" wp14:editId="60149C7B">
                <wp:simplePos x="0" y="0"/>
                <wp:positionH relativeFrom="column">
                  <wp:posOffset>-114300</wp:posOffset>
                </wp:positionH>
                <wp:positionV relativeFrom="paragraph">
                  <wp:posOffset>99060</wp:posOffset>
                </wp:positionV>
                <wp:extent cx="5943600" cy="795020"/>
                <wp:effectExtent l="0" t="0" r="0" b="5080"/>
                <wp:wrapNone/>
                <wp:docPr id="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795020"/>
                        </a:xfrm>
                        <a:prstGeom prst="rect">
                          <a:avLst/>
                        </a:prstGeom>
                        <a:solidFill>
                          <a:srgbClr val="FFFFFF"/>
                        </a:solidFill>
                        <a:ln w="9525" cap="rnd">
                          <a:solidFill>
                            <a:srgbClr val="000000"/>
                          </a:solidFill>
                          <a:prstDash val="sysDot"/>
                          <a:miter lim="800000"/>
                          <a:headEnd/>
                          <a:tailEnd/>
                        </a:ln>
                      </wps:spPr>
                      <wps:txbx>
                        <w:txbxContent>
                          <w:p w14:paraId="3ACE415D" w14:textId="77777777" w:rsidR="00D43110" w:rsidRDefault="00D43110">
                            <w:pPr>
                              <w:jc w:val="both"/>
                              <w:rPr>
                                <w:sz w:val="22"/>
                              </w:rPr>
                            </w:pPr>
                            <w:r>
                              <w:rPr>
                                <w:sz w:val="22"/>
                              </w:rPr>
                              <w:t>Nello stesso tempo, per difendere la neutralità del paese e l’inviolabilità del suo territorio, il governo federale decise di mobilitare le proprie truppe. I primi 80.000 uomini avevano raggiunto le posizioni fortificate di frontiera già il 28 agosto. Ora, con telegrammi inviati alla totalità dei comuni della Svizzera, tutti gli uomini abili alle armi furono chiamati in servizio.</w:t>
                            </w:r>
                          </w:p>
                          <w:p w14:paraId="15AE4DC0" w14:textId="77777777" w:rsidR="00D43110" w:rsidRDefault="00D43110">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DC96A" id="Text Box 38" o:spid="_x0000_s1043" type="#_x0000_t202" style="position:absolute;margin-left:-9pt;margin-top:7.8pt;width:468pt;height:62.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">
                <v:stroke dashstyle="1 1" endcap="round"/>
                <v:path arrowok="t"/>
                <v:textbox>
                  <w:txbxContent>
                    <w:p w14:paraId="3ACE415D" w14:textId="77777777" w:rsidR="00D43110" w:rsidRDefault="00D43110">
                      <w:pPr>
                        <w:jc w:val="both"/>
                        <w:rPr>
                          <w:sz w:val="22"/>
                        </w:rPr>
                      </w:pPr>
                      <w:r>
                        <w:rPr>
                          <w:sz w:val="22"/>
                        </w:rPr>
                        <w:t>Nello stesso tempo, per difendere la neutralità del paese e l’inviolabilità del suo territorio, il governo federale decise di mobilitare le proprie truppe. I primi 80.000 uomini avevano raggiunto le posizioni fortificate di frontiera già il 28 agosto. Ora, con telegrammi inviati alla totalità dei comuni della Svizzera, tutti gli uomini abili alle armi furono chiamati in servizio.</w:t>
                      </w:r>
                    </w:p>
                    <w:p w14:paraId="15AE4DC0" w14:textId="77777777" w:rsidR="00D43110" w:rsidRDefault="00D43110">
                      <w:pPr>
                        <w:jc w:val="both"/>
                      </w:pPr>
                    </w:p>
                  </w:txbxContent>
                </v:textbox>
              </v:shape>
            </w:pict>
          </mc:Fallback>
        </mc:AlternateContent>
      </w:r>
    </w:p>
    <w:p w14:paraId="16C4C939" w14:textId="77777777" w:rsidR="00D43110" w:rsidRDefault="00D43110">
      <w:pPr>
        <w:tabs>
          <w:tab w:val="left" w:pos="2715"/>
        </w:tabs>
        <w:rPr>
          <w:sz w:val="22"/>
        </w:rPr>
      </w:pPr>
    </w:p>
    <w:p w14:paraId="16685D69" w14:textId="77777777" w:rsidR="00D43110" w:rsidRDefault="00D43110">
      <w:pPr>
        <w:tabs>
          <w:tab w:val="left" w:pos="2715"/>
        </w:tabs>
        <w:rPr>
          <w:sz w:val="22"/>
        </w:rPr>
      </w:pPr>
    </w:p>
    <w:p w14:paraId="3CD4467C" w14:textId="77777777" w:rsidR="00D43110" w:rsidRDefault="00D43110">
      <w:pPr>
        <w:tabs>
          <w:tab w:val="left" w:pos="2715"/>
        </w:tabs>
        <w:rPr>
          <w:sz w:val="22"/>
        </w:rPr>
      </w:pPr>
    </w:p>
    <w:p w14:paraId="36A0C582" w14:textId="77777777" w:rsidR="00D43110" w:rsidRDefault="00D43110">
      <w:pPr>
        <w:pStyle w:val="Titolo3"/>
        <w:rPr>
          <w:b w:val="0"/>
          <w:bCs w:val="0"/>
          <w:sz w:val="22"/>
        </w:rPr>
      </w:pPr>
    </w:p>
    <w:p w14:paraId="50C5EA7C" w14:textId="77777777" w:rsidR="00D43110" w:rsidRDefault="00D43110">
      <w:pPr>
        <w:pStyle w:val="Pidipagina"/>
        <w:tabs>
          <w:tab w:val="clear" w:pos="4536"/>
          <w:tab w:val="clear" w:pos="9072"/>
        </w:tabs>
        <w:rPr>
          <w:sz w:val="22"/>
        </w:rPr>
      </w:pPr>
    </w:p>
    <w:p w14:paraId="53C18437" w14:textId="77777777" w:rsidR="00D43110" w:rsidRDefault="00D43110">
      <w:pPr>
        <w:pStyle w:val="Titolo3"/>
        <w:rPr>
          <w:sz w:val="22"/>
        </w:rPr>
      </w:pPr>
      <w:r>
        <w:rPr>
          <w:sz w:val="22"/>
        </w:rPr>
        <w:t>La politica estera</w:t>
      </w:r>
    </w:p>
    <w:p w14:paraId="41FA24C5" w14:textId="77777777" w:rsidR="00D43110" w:rsidRDefault="00D43110">
      <w:pPr>
        <w:rPr>
          <w:sz w:val="22"/>
        </w:rPr>
      </w:pPr>
    </w:p>
    <w:p w14:paraId="34617DE5" w14:textId="77777777" w:rsidR="00D43110" w:rsidRDefault="00D43110">
      <w:pPr>
        <w:pStyle w:val="Corpodeltesto2"/>
        <w:rPr>
          <w:sz w:val="22"/>
        </w:rPr>
      </w:pPr>
      <w:r>
        <w:rPr>
          <w:sz w:val="22"/>
        </w:rPr>
        <w:t>Ma riuscì veramente la Svizzera, tra il 1939 e il 1945, a mantenere una posizione neutrale nei confronti delle potenze belligeranti? Molti storici, a questo riguardo, hanno sollevato dei dubbi.</w:t>
      </w:r>
    </w:p>
    <w:p w14:paraId="1B279C5A" w14:textId="77777777" w:rsidR="00D43110" w:rsidRDefault="00153307">
      <w:pPr>
        <w:tabs>
          <w:tab w:val="left" w:pos="2715"/>
        </w:tabs>
        <w:rPr>
          <w:sz w:val="22"/>
        </w:rPr>
      </w:pPr>
      <w:r>
        <w:rPr>
          <w:noProof/>
          <w:sz w:val="22"/>
        </w:rPr>
        <mc:AlternateContent>
          <mc:Choice Requires="wps">
            <w:drawing>
              <wp:anchor distT="0" distB="0" distL="114300" distR="114300" simplePos="0" relativeHeight="251650560" behindDoc="0" locked="0" layoutInCell="1" allowOverlap="1" wp14:anchorId="11C404A3" wp14:editId="27F2A58D">
                <wp:simplePos x="0" y="0"/>
                <wp:positionH relativeFrom="column">
                  <wp:posOffset>-114300</wp:posOffset>
                </wp:positionH>
                <wp:positionV relativeFrom="paragraph">
                  <wp:posOffset>60325</wp:posOffset>
                </wp:positionV>
                <wp:extent cx="5943600" cy="1614170"/>
                <wp:effectExtent l="0" t="0" r="0" b="0"/>
                <wp:wrapNone/>
                <wp:docPr id="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1614170"/>
                        </a:xfrm>
                        <a:prstGeom prst="rect">
                          <a:avLst/>
                        </a:prstGeom>
                        <a:solidFill>
                          <a:srgbClr val="FFFFFF"/>
                        </a:solidFill>
                        <a:ln w="9525" cap="rnd">
                          <a:solidFill>
                            <a:srgbClr val="000000"/>
                          </a:solidFill>
                          <a:prstDash val="sysDot"/>
                          <a:miter lim="800000"/>
                          <a:headEnd/>
                          <a:tailEnd/>
                        </a:ln>
                      </wps:spPr>
                      <wps:txbx>
                        <w:txbxContent>
                          <w:p w14:paraId="0F46BC56" w14:textId="77777777" w:rsidR="00D43110" w:rsidRDefault="00D43110">
                            <w:pPr>
                              <w:jc w:val="both"/>
                              <w:rPr>
                                <w:sz w:val="22"/>
                              </w:rPr>
                            </w:pPr>
                            <w:r>
                              <w:rPr>
                                <w:sz w:val="22"/>
                              </w:rPr>
                              <w:t xml:space="preserve">In particolare, fortemente ambiguo fu l’atteggiamento che il governo e la diplomazia svizzeri tennero nei confronti della politica d’aggressione portata avanti in Europa dalle potenze dell’Asse, in particolare dalla Germania nazista. Celebre, a questo proposito, fu il discorso tenuto dal presidente della Confederazione, </w:t>
                            </w:r>
                            <w:r>
                              <w:rPr>
                                <w:b/>
                                <w:bCs/>
                                <w:i/>
                                <w:iCs/>
                              </w:rPr>
                              <w:t xml:space="preserve">Marcel </w:t>
                            </w:r>
                            <w:proofErr w:type="spellStart"/>
                            <w:r>
                              <w:rPr>
                                <w:b/>
                                <w:bCs/>
                                <w:i/>
                                <w:iCs/>
                              </w:rPr>
                              <w:t>Pilet-Golaz</w:t>
                            </w:r>
                            <w:proofErr w:type="spellEnd"/>
                            <w:r>
                              <w:rPr>
                                <w:sz w:val="22"/>
                              </w:rPr>
                              <w:t xml:space="preserve">, il giorno successivo alla sconfitta della </w:t>
                            </w:r>
                            <w:proofErr w:type="gramStart"/>
                            <w:r>
                              <w:rPr>
                                <w:sz w:val="22"/>
                              </w:rPr>
                              <w:t>Francia,  avvenuta</w:t>
                            </w:r>
                            <w:proofErr w:type="gramEnd"/>
                            <w:r>
                              <w:rPr>
                                <w:sz w:val="22"/>
                              </w:rPr>
                              <w:t xml:space="preserve"> il 21 giugno 1940. Questo discorso ebbe un effetto choccante, perché il capo del governo salutava con sollievo – e non con preoccupazione - la pace imposta alla Francia dal nazismo. Inoltre, molti furono allarmati dalle allusioni che nel discorso venivano fatte ad un nuovo necessario equilibrio europeo: non era difficile interpretarle come un’adesione del Consiglio Federale al “nuovo ordine europeo” di cui Hitler da tempo parlava.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404A3" id="Text Box 39" o:spid="_x0000_s1044" type="#_x0000_t202" style="position:absolute;margin-left:-9pt;margin-top:4.75pt;width:468pt;height:127.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">
                <v:stroke dashstyle="1 1" endcap="round"/>
                <v:path arrowok="t"/>
                <v:textbox>
                  <w:txbxContent>
                    <w:p w14:paraId="0F46BC56" w14:textId="77777777" w:rsidR="00D43110" w:rsidRDefault="00D43110">
                      <w:pPr>
                        <w:jc w:val="both"/>
                        <w:rPr>
                          <w:sz w:val="22"/>
                        </w:rPr>
                      </w:pPr>
                      <w:r>
                        <w:rPr>
                          <w:sz w:val="22"/>
                        </w:rPr>
                        <w:t xml:space="preserve">In particolare, fortemente ambiguo fu l’atteggiamento che il governo e la diplomazia svizzeri tennero nei confronti della politica d’aggressione portata avanti in Europa dalle potenze dell’Asse, in particolare dalla Germania nazista. Celebre, a questo proposito, fu il discorso tenuto dal presidente della Confederazione, </w:t>
                      </w:r>
                      <w:r>
                        <w:rPr>
                          <w:b/>
                          <w:bCs/>
                          <w:i/>
                          <w:iCs/>
                        </w:rPr>
                        <w:t xml:space="preserve">Marcel </w:t>
                      </w:r>
                      <w:proofErr w:type="spellStart"/>
                      <w:r>
                        <w:rPr>
                          <w:b/>
                          <w:bCs/>
                          <w:i/>
                          <w:iCs/>
                        </w:rPr>
                        <w:t>Pilet-Golaz</w:t>
                      </w:r>
                      <w:proofErr w:type="spellEnd"/>
                      <w:r>
                        <w:rPr>
                          <w:sz w:val="22"/>
                        </w:rPr>
                        <w:t xml:space="preserve">, il giorno successivo alla sconfitta della </w:t>
                      </w:r>
                      <w:proofErr w:type="gramStart"/>
                      <w:r>
                        <w:rPr>
                          <w:sz w:val="22"/>
                        </w:rPr>
                        <w:t>Francia,  avvenuta</w:t>
                      </w:r>
                      <w:proofErr w:type="gramEnd"/>
                      <w:r>
                        <w:rPr>
                          <w:sz w:val="22"/>
                        </w:rPr>
                        <w:t xml:space="preserve"> il 21 giugno 1940. Questo discorso ebbe un effetto choccante, perché il capo del governo salutava con sollievo – e non con preoccupazione - la pace imposta alla Francia dal nazismo. Inoltre, molti furono allarmati dalle allusioni che nel discorso venivano fatte ad un nuovo necessario equilibrio europeo: non era difficile interpretarle come un’adesione del Consiglio Federale al “nuovo ordine europeo” di cui Hitler da tempo parlava.</w:t>
                      </w:r>
                    </w:p>
                  </w:txbxContent>
                </v:textbox>
              </v:shape>
            </w:pict>
          </mc:Fallback>
        </mc:AlternateContent>
      </w:r>
    </w:p>
    <w:p w14:paraId="59A5DA39" w14:textId="77777777" w:rsidR="00D43110" w:rsidRDefault="00D43110">
      <w:pPr>
        <w:tabs>
          <w:tab w:val="left" w:pos="2715"/>
        </w:tabs>
        <w:rPr>
          <w:sz w:val="22"/>
        </w:rPr>
      </w:pPr>
    </w:p>
    <w:p w14:paraId="4AB19905" w14:textId="77777777" w:rsidR="00D43110" w:rsidRDefault="00D43110">
      <w:pPr>
        <w:tabs>
          <w:tab w:val="left" w:pos="2715"/>
        </w:tabs>
        <w:rPr>
          <w:sz w:val="22"/>
        </w:rPr>
      </w:pPr>
    </w:p>
    <w:p w14:paraId="1A482644" w14:textId="77777777" w:rsidR="00D43110" w:rsidRDefault="00D43110">
      <w:pPr>
        <w:tabs>
          <w:tab w:val="left" w:pos="2715"/>
        </w:tabs>
        <w:rPr>
          <w:sz w:val="22"/>
        </w:rPr>
      </w:pPr>
    </w:p>
    <w:p w14:paraId="5CF0C330" w14:textId="77777777" w:rsidR="00D43110" w:rsidRDefault="00D43110">
      <w:pPr>
        <w:tabs>
          <w:tab w:val="left" w:pos="2715"/>
        </w:tabs>
        <w:rPr>
          <w:sz w:val="22"/>
        </w:rPr>
      </w:pPr>
    </w:p>
    <w:p w14:paraId="1B7CE307" w14:textId="77777777" w:rsidR="00D43110" w:rsidRDefault="00D43110">
      <w:pPr>
        <w:tabs>
          <w:tab w:val="left" w:pos="2715"/>
        </w:tabs>
        <w:rPr>
          <w:sz w:val="22"/>
        </w:rPr>
      </w:pPr>
    </w:p>
    <w:p w14:paraId="211E4E2C" w14:textId="77777777" w:rsidR="00D43110" w:rsidRDefault="00D43110">
      <w:pPr>
        <w:tabs>
          <w:tab w:val="left" w:pos="2715"/>
        </w:tabs>
        <w:rPr>
          <w:sz w:val="22"/>
        </w:rPr>
      </w:pPr>
    </w:p>
    <w:p w14:paraId="22A9C487" w14:textId="77777777" w:rsidR="00D43110" w:rsidRDefault="00D43110">
      <w:pPr>
        <w:tabs>
          <w:tab w:val="left" w:pos="2715"/>
        </w:tabs>
        <w:rPr>
          <w:sz w:val="22"/>
        </w:rPr>
      </w:pPr>
    </w:p>
    <w:p w14:paraId="65E54103" w14:textId="77777777" w:rsidR="00D43110" w:rsidRDefault="00D43110">
      <w:pPr>
        <w:tabs>
          <w:tab w:val="left" w:pos="2715"/>
        </w:tabs>
        <w:rPr>
          <w:sz w:val="22"/>
        </w:rPr>
      </w:pPr>
    </w:p>
    <w:p w14:paraId="26FC055B" w14:textId="77777777" w:rsidR="00D43110" w:rsidRDefault="00D43110">
      <w:pPr>
        <w:tabs>
          <w:tab w:val="left" w:pos="2715"/>
        </w:tabs>
        <w:rPr>
          <w:sz w:val="22"/>
        </w:rPr>
      </w:pPr>
    </w:p>
    <w:p w14:paraId="2D6631CD" w14:textId="77777777" w:rsidR="00D43110" w:rsidRDefault="00D43110">
      <w:pPr>
        <w:tabs>
          <w:tab w:val="left" w:pos="2715"/>
        </w:tabs>
        <w:rPr>
          <w:sz w:val="22"/>
        </w:rPr>
      </w:pPr>
    </w:p>
    <w:p w14:paraId="449152B9" w14:textId="77777777" w:rsidR="00D43110" w:rsidRDefault="00153307">
      <w:pPr>
        <w:pStyle w:val="Pidipagina"/>
        <w:tabs>
          <w:tab w:val="clear" w:pos="4536"/>
          <w:tab w:val="clear" w:pos="9072"/>
          <w:tab w:val="left" w:pos="2715"/>
        </w:tabs>
        <w:rPr>
          <w:sz w:val="22"/>
        </w:rPr>
      </w:pPr>
      <w:r>
        <w:rPr>
          <w:noProof/>
          <w:sz w:val="22"/>
        </w:rPr>
        <mc:AlternateContent>
          <mc:Choice Requires="wps">
            <w:drawing>
              <wp:anchor distT="0" distB="0" distL="114300" distR="114300" simplePos="0" relativeHeight="251651584" behindDoc="0" locked="0" layoutInCell="1" allowOverlap="1" wp14:anchorId="22C5DEE0" wp14:editId="1C040A40">
                <wp:simplePos x="0" y="0"/>
                <wp:positionH relativeFrom="column">
                  <wp:posOffset>-114300</wp:posOffset>
                </wp:positionH>
                <wp:positionV relativeFrom="paragraph">
                  <wp:posOffset>69850</wp:posOffset>
                </wp:positionV>
                <wp:extent cx="5943600" cy="1108710"/>
                <wp:effectExtent l="0" t="0" r="0" b="0"/>
                <wp:wrapNone/>
                <wp:docPr id="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1108710"/>
                        </a:xfrm>
                        <a:prstGeom prst="rect">
                          <a:avLst/>
                        </a:prstGeom>
                        <a:solidFill>
                          <a:srgbClr val="FFFFFF"/>
                        </a:solidFill>
                        <a:ln w="9525" cap="rnd">
                          <a:solidFill>
                            <a:srgbClr val="000000"/>
                          </a:solidFill>
                          <a:prstDash val="sysDot"/>
                          <a:miter lim="800000"/>
                          <a:headEnd/>
                          <a:tailEnd/>
                        </a:ln>
                      </wps:spPr>
                      <wps:txbx>
                        <w:txbxContent>
                          <w:p w14:paraId="7117BB3B" w14:textId="2259D889" w:rsidR="00D43110" w:rsidRDefault="00D43110">
                            <w:pPr>
                              <w:jc w:val="both"/>
                              <w:rPr>
                                <w:sz w:val="22"/>
                              </w:rPr>
                            </w:pPr>
                            <w:r>
                              <w:rPr>
                                <w:sz w:val="22"/>
                              </w:rPr>
                              <w:t xml:space="preserve">Il fatto è che, durante la guerra, la Svizzera rafforzò significativamente i legami commerciali con il vicino tedesco. Tra il 1939 e il 1944 la Svizzera acquistò dalla Germania tra il </w:t>
                            </w:r>
                            <w:r>
                              <w:rPr>
                                <w:b/>
                                <w:bCs/>
                                <w:i/>
                                <w:iCs/>
                              </w:rPr>
                              <w:t>23,3 %</w:t>
                            </w:r>
                            <w:r>
                              <w:rPr>
                                <w:sz w:val="22"/>
                              </w:rPr>
                              <w:t xml:space="preserve"> e il </w:t>
                            </w:r>
                            <w:r>
                              <w:rPr>
                                <w:b/>
                                <w:bCs/>
                                <w:i/>
                                <w:iCs/>
                              </w:rPr>
                              <w:t>36,5 %</w:t>
                            </w:r>
                            <w:r>
                              <w:rPr>
                                <w:sz w:val="22"/>
                              </w:rPr>
                              <w:t xml:space="preserve"> del totale delle merci importate, percentuali molto più alte di quelle riferite alle importazioni provenienti dai paesi alleati, quali </w:t>
                            </w:r>
                            <w:r>
                              <w:rPr>
                                <w:b/>
                                <w:bCs/>
                                <w:i/>
                                <w:iCs/>
                              </w:rPr>
                              <w:t>Francia, Gran Bretagna e Stati Uniti</w:t>
                            </w:r>
                            <w:r>
                              <w:rPr>
                                <w:sz w:val="22"/>
                              </w:rPr>
                              <w:t xml:space="preserve">. Anche le esportazioni svizzere, in gran parte materiali di guerra, erano destinate principalmente alla </w:t>
                            </w:r>
                            <w:proofErr w:type="gramStart"/>
                            <w:r>
                              <w:rPr>
                                <w:b/>
                                <w:bCs/>
                                <w:i/>
                                <w:iCs/>
                              </w:rPr>
                              <w:t>Germania</w:t>
                            </w:r>
                            <w:r>
                              <w:rPr>
                                <w:sz w:val="22"/>
                              </w:rPr>
                              <w:t xml:space="preserve"> .</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5DEE0" id="Text Box 40" o:spid="_x0000_s1045" type="#_x0000_t202" style="position:absolute;margin-left:-9pt;margin-top:5.5pt;width:468pt;height:87.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">
                <v:stroke dashstyle="1 1" endcap="round"/>
                <v:path arrowok="t"/>
                <v:textbox>
                  <w:txbxContent>
                    <w:p w14:paraId="7117BB3B" w14:textId="2259D889" w:rsidR="00D43110" w:rsidRDefault="00D43110">
                      <w:pPr>
                        <w:jc w:val="both"/>
                        <w:rPr>
                          <w:sz w:val="22"/>
                        </w:rPr>
                      </w:pPr>
                      <w:r>
                        <w:rPr>
                          <w:sz w:val="22"/>
                        </w:rPr>
                        <w:t xml:space="preserve">Il fatto è che, durante la guerra, la Svizzera rafforzò significativamente i legami commerciali con il vicino tedesco. Tra il 1939 e il 1944 la Svizzera acquistò dalla Germania tra il </w:t>
                      </w:r>
                      <w:r>
                        <w:rPr>
                          <w:b/>
                          <w:bCs/>
                          <w:i/>
                          <w:iCs/>
                        </w:rPr>
                        <w:t>23,3 %</w:t>
                      </w:r>
                      <w:r>
                        <w:rPr>
                          <w:sz w:val="22"/>
                        </w:rPr>
                        <w:t xml:space="preserve"> e il </w:t>
                      </w:r>
                      <w:r>
                        <w:rPr>
                          <w:b/>
                          <w:bCs/>
                          <w:i/>
                          <w:iCs/>
                        </w:rPr>
                        <w:t>36,5 %</w:t>
                      </w:r>
                      <w:r>
                        <w:rPr>
                          <w:sz w:val="22"/>
                        </w:rPr>
                        <w:t xml:space="preserve"> del totale delle merci importate, percentuali molto più alte di quelle riferite alle importazioni provenienti dai paesi alleati, quali </w:t>
                      </w:r>
                      <w:r>
                        <w:rPr>
                          <w:b/>
                          <w:bCs/>
                          <w:i/>
                          <w:iCs/>
                        </w:rPr>
                        <w:t>Francia, Gran Bretagna e Stati Uniti</w:t>
                      </w:r>
                      <w:r>
                        <w:rPr>
                          <w:sz w:val="22"/>
                        </w:rPr>
                        <w:t xml:space="preserve">. Anche le esportazioni svizzere, in gran parte materiali di guerra, erano destinate principalmente alla </w:t>
                      </w:r>
                      <w:proofErr w:type="gramStart"/>
                      <w:r>
                        <w:rPr>
                          <w:b/>
                          <w:bCs/>
                          <w:i/>
                          <w:iCs/>
                        </w:rPr>
                        <w:t>Germania</w:t>
                      </w:r>
                      <w:r>
                        <w:rPr>
                          <w:sz w:val="22"/>
                        </w:rPr>
                        <w:t xml:space="preserve"> .</w:t>
                      </w:r>
                      <w:proofErr w:type="gramEnd"/>
                    </w:p>
                  </w:txbxContent>
                </v:textbox>
              </v:shape>
            </w:pict>
          </mc:Fallback>
        </mc:AlternateContent>
      </w:r>
    </w:p>
    <w:p w14:paraId="161F6777" w14:textId="77777777" w:rsidR="00D43110" w:rsidRDefault="00D43110">
      <w:pPr>
        <w:tabs>
          <w:tab w:val="left" w:pos="2715"/>
        </w:tabs>
        <w:rPr>
          <w:sz w:val="22"/>
        </w:rPr>
      </w:pPr>
    </w:p>
    <w:p w14:paraId="4DD0F50E" w14:textId="77777777" w:rsidR="00D43110" w:rsidRDefault="00D43110">
      <w:pPr>
        <w:tabs>
          <w:tab w:val="left" w:pos="2715"/>
        </w:tabs>
        <w:rPr>
          <w:sz w:val="22"/>
        </w:rPr>
      </w:pPr>
    </w:p>
    <w:p w14:paraId="6455F619" w14:textId="77777777" w:rsidR="00D43110" w:rsidRDefault="00D43110">
      <w:pPr>
        <w:tabs>
          <w:tab w:val="left" w:pos="2715"/>
        </w:tabs>
        <w:rPr>
          <w:sz w:val="22"/>
        </w:rPr>
      </w:pPr>
    </w:p>
    <w:p w14:paraId="50CEF905" w14:textId="77777777" w:rsidR="00D43110" w:rsidRDefault="00D43110">
      <w:pPr>
        <w:tabs>
          <w:tab w:val="left" w:pos="2715"/>
        </w:tabs>
        <w:rPr>
          <w:sz w:val="22"/>
        </w:rPr>
      </w:pPr>
    </w:p>
    <w:p w14:paraId="2F3409C9" w14:textId="77777777" w:rsidR="00D43110" w:rsidRDefault="00D43110">
      <w:pPr>
        <w:tabs>
          <w:tab w:val="left" w:pos="2715"/>
        </w:tabs>
        <w:rPr>
          <w:sz w:val="22"/>
        </w:rPr>
      </w:pPr>
    </w:p>
    <w:p w14:paraId="7A683D1B" w14:textId="77777777" w:rsidR="00D43110" w:rsidRDefault="00D43110">
      <w:pPr>
        <w:tabs>
          <w:tab w:val="left" w:pos="2715"/>
        </w:tabs>
        <w:rPr>
          <w:sz w:val="22"/>
        </w:rPr>
      </w:pPr>
    </w:p>
    <w:p w14:paraId="0BFD33E4" w14:textId="77777777" w:rsidR="00D43110" w:rsidRDefault="00D43110">
      <w:pPr>
        <w:tabs>
          <w:tab w:val="left" w:pos="2715"/>
        </w:tabs>
        <w:rPr>
          <w:sz w:val="22"/>
        </w:rPr>
      </w:pPr>
    </w:p>
    <w:p w14:paraId="0BBC67B5" w14:textId="77777777" w:rsidR="00D43110" w:rsidRDefault="00153307">
      <w:pPr>
        <w:tabs>
          <w:tab w:val="left" w:pos="2715"/>
        </w:tabs>
        <w:rPr>
          <w:sz w:val="22"/>
        </w:rPr>
      </w:pPr>
      <w:r>
        <w:rPr>
          <w:noProof/>
          <w:sz w:val="22"/>
        </w:rPr>
        <mc:AlternateContent>
          <mc:Choice Requires="wps">
            <w:drawing>
              <wp:anchor distT="0" distB="0" distL="114300" distR="114300" simplePos="0" relativeHeight="251652608" behindDoc="0" locked="0" layoutInCell="1" allowOverlap="1" wp14:anchorId="6209E8AE" wp14:editId="3130343A">
                <wp:simplePos x="0" y="0"/>
                <wp:positionH relativeFrom="column">
                  <wp:posOffset>-114300</wp:posOffset>
                </wp:positionH>
                <wp:positionV relativeFrom="paragraph">
                  <wp:posOffset>121920</wp:posOffset>
                </wp:positionV>
                <wp:extent cx="5943600" cy="1600200"/>
                <wp:effectExtent l="0" t="0" r="0" b="0"/>
                <wp:wrapNone/>
                <wp:docPr id="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1600200"/>
                        </a:xfrm>
                        <a:prstGeom prst="rect">
                          <a:avLst/>
                        </a:prstGeom>
                        <a:solidFill>
                          <a:srgbClr val="FFFFFF"/>
                        </a:solidFill>
                        <a:ln w="9525" cap="rnd">
                          <a:solidFill>
                            <a:srgbClr val="000000"/>
                          </a:solidFill>
                          <a:prstDash val="sysDot"/>
                          <a:miter lim="800000"/>
                          <a:headEnd/>
                          <a:tailEnd/>
                        </a:ln>
                      </wps:spPr>
                      <wps:txbx>
                        <w:txbxContent>
                          <w:p w14:paraId="054F4AB3" w14:textId="77777777" w:rsidR="00D43110" w:rsidRDefault="00D43110">
                            <w:pPr>
                              <w:jc w:val="both"/>
                              <w:rPr>
                                <w:sz w:val="22"/>
                              </w:rPr>
                            </w:pPr>
                            <w:r>
                              <w:rPr>
                                <w:sz w:val="22"/>
                              </w:rPr>
                              <w:t>Ancor più compromettente fu il commercio di oro che la Svizzera, tramite la sua Banca nazionale, avviò con la Germania nazista.</w:t>
                            </w:r>
                          </w:p>
                          <w:p w14:paraId="4DF173AB" w14:textId="77777777" w:rsidR="00D43110" w:rsidRDefault="00D43110">
                            <w:pPr>
                              <w:jc w:val="both"/>
                              <w:rPr>
                                <w:sz w:val="22"/>
                              </w:rPr>
                            </w:pPr>
                            <w:r>
                              <w:rPr>
                                <w:sz w:val="22"/>
                              </w:rPr>
                              <w:t>Per comprare merci dalle altre nazioni, la Germania aveva assolutamente bisogno di divise privilegiate (cioè di moneta svizzera o americana). La maggior parte dei paesi neutrali, come la Svezia o il Portogallo, rifiutavano l’oro tedesco, così non restava che la Svizzera per effettuare queste transazioni.</w:t>
                            </w:r>
                          </w:p>
                          <w:p w14:paraId="42EF3B44" w14:textId="77777777" w:rsidR="00D43110" w:rsidRDefault="00D43110">
                            <w:pPr>
                              <w:jc w:val="both"/>
                            </w:pPr>
                            <w:r>
                              <w:rPr>
                                <w:sz w:val="22"/>
                              </w:rPr>
                              <w:t>Questo commercio presentava gravi problemi morali. Buona parte dell’oro tedesco, infatti, era frutto di rapina, come quello sottratto alle vittime dei campi di concentramento. I responsabili svizzeri non ignoravano questo fatto, ma si trincerarono dietro l’idea che, in armonia con i principi della neutralità, bisognava accettare quell’oro.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9E8AE" id="Text Box 41" o:spid="_x0000_s1046" type="#_x0000_t202" style="position:absolute;margin-left:-9pt;margin-top:9.6pt;width:468pt;height:12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">
                <v:stroke dashstyle="1 1" endcap="round"/>
                <v:path arrowok="t"/>
                <v:textbox>
                  <w:txbxContent>
                    <w:p w14:paraId="054F4AB3" w14:textId="77777777" w:rsidR="00D43110" w:rsidRDefault="00D43110">
                      <w:pPr>
                        <w:jc w:val="both"/>
                        <w:rPr>
                          <w:sz w:val="22"/>
                        </w:rPr>
                      </w:pPr>
                      <w:r>
                        <w:rPr>
                          <w:sz w:val="22"/>
                        </w:rPr>
                        <w:t>Ancor più compromettente fu il commercio di oro che la Svizzera, tramite la sua Banca nazionale, avviò con la Germania nazista.</w:t>
                      </w:r>
                    </w:p>
                    <w:p w14:paraId="4DF173AB" w14:textId="77777777" w:rsidR="00D43110" w:rsidRDefault="00D43110">
                      <w:pPr>
                        <w:jc w:val="both"/>
                        <w:rPr>
                          <w:sz w:val="22"/>
                        </w:rPr>
                      </w:pPr>
                      <w:r>
                        <w:rPr>
                          <w:sz w:val="22"/>
                        </w:rPr>
                        <w:t>Per comprare merci dalle altre nazioni, la Germania aveva assolutamente bisogno di divise privilegiate (cioè di moneta svizzera o americana). La maggior parte dei paesi neutrali, come la Svezia o il Portogallo, rifiutavano l’oro tedesco, così non restava che la Svizzera per effettuare queste transazioni.</w:t>
                      </w:r>
                    </w:p>
                    <w:p w14:paraId="42EF3B44" w14:textId="77777777" w:rsidR="00D43110" w:rsidRDefault="00D43110">
                      <w:pPr>
                        <w:jc w:val="both"/>
                      </w:pPr>
                      <w:r>
                        <w:rPr>
                          <w:sz w:val="22"/>
                        </w:rPr>
                        <w:t>Questo commercio presentava gravi problemi morali. Buona parte dell’oro tedesco, infatti, era frutto di rapina, come quello sottratto alle vittime dei campi di concentramento. I responsabili svizzeri non ignoravano questo fatto, ma si trincerarono dietro l’idea che, in armonia con i principi della neutralità, bisognava accettare quell’oro.</w:t>
                      </w:r>
                    </w:p>
                  </w:txbxContent>
                </v:textbox>
              </v:shape>
            </w:pict>
          </mc:Fallback>
        </mc:AlternateContent>
      </w:r>
    </w:p>
    <w:p w14:paraId="55E32EDE" w14:textId="77777777" w:rsidR="00D43110" w:rsidRDefault="00D43110">
      <w:pPr>
        <w:tabs>
          <w:tab w:val="left" w:pos="2715"/>
        </w:tabs>
        <w:rPr>
          <w:sz w:val="22"/>
        </w:rPr>
      </w:pPr>
    </w:p>
    <w:p w14:paraId="0789E99F" w14:textId="77777777" w:rsidR="00D43110" w:rsidRDefault="00D43110">
      <w:pPr>
        <w:tabs>
          <w:tab w:val="left" w:pos="2715"/>
        </w:tabs>
        <w:rPr>
          <w:sz w:val="22"/>
        </w:rPr>
      </w:pPr>
    </w:p>
    <w:p w14:paraId="50D42C9D" w14:textId="77777777" w:rsidR="00D43110" w:rsidRDefault="00D43110">
      <w:pPr>
        <w:tabs>
          <w:tab w:val="left" w:pos="2715"/>
        </w:tabs>
        <w:rPr>
          <w:sz w:val="22"/>
        </w:rPr>
      </w:pPr>
    </w:p>
    <w:p w14:paraId="76C0512F" w14:textId="77777777" w:rsidR="00D43110" w:rsidRDefault="00D43110">
      <w:pPr>
        <w:tabs>
          <w:tab w:val="left" w:pos="2715"/>
        </w:tabs>
        <w:rPr>
          <w:sz w:val="22"/>
        </w:rPr>
      </w:pPr>
    </w:p>
    <w:p w14:paraId="4AF76339" w14:textId="77777777" w:rsidR="00D43110" w:rsidRDefault="00D43110">
      <w:pPr>
        <w:tabs>
          <w:tab w:val="left" w:pos="2715"/>
        </w:tabs>
        <w:rPr>
          <w:sz w:val="22"/>
        </w:rPr>
      </w:pPr>
    </w:p>
    <w:p w14:paraId="0FA651F5" w14:textId="77777777" w:rsidR="00D43110" w:rsidRDefault="00D43110">
      <w:pPr>
        <w:pStyle w:val="Pidipagina"/>
        <w:tabs>
          <w:tab w:val="clear" w:pos="4536"/>
          <w:tab w:val="clear" w:pos="9072"/>
          <w:tab w:val="left" w:pos="2715"/>
        </w:tabs>
        <w:rPr>
          <w:sz w:val="22"/>
        </w:rPr>
      </w:pPr>
    </w:p>
    <w:p w14:paraId="7AA2EC15" w14:textId="77777777" w:rsidR="00D43110" w:rsidRDefault="00D43110">
      <w:pPr>
        <w:tabs>
          <w:tab w:val="left" w:pos="2715"/>
        </w:tabs>
        <w:rPr>
          <w:sz w:val="22"/>
        </w:rPr>
      </w:pPr>
    </w:p>
    <w:p w14:paraId="5747D7CA" w14:textId="77777777" w:rsidR="00D43110" w:rsidRDefault="00D43110">
      <w:pPr>
        <w:tabs>
          <w:tab w:val="left" w:pos="2715"/>
        </w:tabs>
        <w:rPr>
          <w:sz w:val="22"/>
        </w:rPr>
      </w:pPr>
    </w:p>
    <w:p w14:paraId="7A2E4B74" w14:textId="77777777" w:rsidR="00D43110" w:rsidRDefault="00D43110">
      <w:pPr>
        <w:pStyle w:val="Pidipagina"/>
        <w:tabs>
          <w:tab w:val="clear" w:pos="4536"/>
          <w:tab w:val="clear" w:pos="9072"/>
          <w:tab w:val="left" w:pos="2715"/>
        </w:tabs>
        <w:rPr>
          <w:sz w:val="22"/>
        </w:rPr>
      </w:pPr>
    </w:p>
    <w:p w14:paraId="5D1190A2" w14:textId="77777777" w:rsidR="00D43110" w:rsidRDefault="00D43110">
      <w:pPr>
        <w:pStyle w:val="Pidipagina"/>
        <w:tabs>
          <w:tab w:val="clear" w:pos="4536"/>
          <w:tab w:val="clear" w:pos="9072"/>
          <w:tab w:val="left" w:pos="2715"/>
        </w:tabs>
        <w:rPr>
          <w:sz w:val="22"/>
        </w:rPr>
      </w:pPr>
    </w:p>
    <w:p w14:paraId="05E67B7C" w14:textId="77777777" w:rsidR="00D43110" w:rsidRDefault="00D43110">
      <w:pPr>
        <w:pStyle w:val="Pidipagina"/>
        <w:tabs>
          <w:tab w:val="clear" w:pos="4536"/>
          <w:tab w:val="clear" w:pos="9072"/>
          <w:tab w:val="left" w:pos="2715"/>
        </w:tabs>
        <w:rPr>
          <w:sz w:val="22"/>
        </w:rPr>
      </w:pPr>
    </w:p>
    <w:p w14:paraId="761BF559" w14:textId="77777777" w:rsidR="00D43110" w:rsidRDefault="00D43110">
      <w:pPr>
        <w:pStyle w:val="Pidipagina"/>
        <w:tabs>
          <w:tab w:val="clear" w:pos="4536"/>
          <w:tab w:val="clear" w:pos="9072"/>
          <w:tab w:val="left" w:pos="2715"/>
        </w:tabs>
        <w:rPr>
          <w:sz w:val="22"/>
        </w:rPr>
      </w:pPr>
    </w:p>
    <w:p w14:paraId="29A0451B" w14:textId="77777777" w:rsidR="00D43110" w:rsidRDefault="00153307">
      <w:pPr>
        <w:tabs>
          <w:tab w:val="left" w:pos="2715"/>
        </w:tabs>
        <w:rPr>
          <w:sz w:val="22"/>
        </w:rPr>
      </w:pPr>
      <w:r>
        <w:rPr>
          <w:noProof/>
          <w:sz w:val="22"/>
        </w:rPr>
        <w:lastRenderedPageBreak/>
        <mc:AlternateContent>
          <mc:Choice Requires="wps">
            <w:drawing>
              <wp:anchor distT="0" distB="0" distL="114300" distR="114300" simplePos="0" relativeHeight="251653632" behindDoc="0" locked="0" layoutInCell="1" allowOverlap="1" wp14:anchorId="215066D2" wp14:editId="24854049">
                <wp:simplePos x="0" y="0"/>
                <wp:positionH relativeFrom="column">
                  <wp:posOffset>-114300</wp:posOffset>
                </wp:positionH>
                <wp:positionV relativeFrom="paragraph">
                  <wp:posOffset>8255</wp:posOffset>
                </wp:positionV>
                <wp:extent cx="5943600" cy="1500505"/>
                <wp:effectExtent l="0" t="0" r="0" b="0"/>
                <wp:wrapNone/>
                <wp:docPr id="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1500505"/>
                        </a:xfrm>
                        <a:prstGeom prst="rect">
                          <a:avLst/>
                        </a:prstGeom>
                        <a:solidFill>
                          <a:srgbClr val="FFFFFF"/>
                        </a:solidFill>
                        <a:ln w="9525" cap="rnd">
                          <a:solidFill>
                            <a:srgbClr val="000000"/>
                          </a:solidFill>
                          <a:prstDash val="sysDot"/>
                          <a:miter lim="800000"/>
                          <a:headEnd/>
                          <a:tailEnd/>
                        </a:ln>
                      </wps:spPr>
                      <wps:txbx>
                        <w:txbxContent>
                          <w:p w14:paraId="031B4F1A" w14:textId="4D3EE90B" w:rsidR="00D43110" w:rsidRDefault="00D43110">
                            <w:pPr>
                              <w:jc w:val="both"/>
                              <w:rPr>
                                <w:sz w:val="22"/>
                              </w:rPr>
                            </w:pPr>
                            <w:r>
                              <w:rPr>
                                <w:sz w:val="22"/>
                              </w:rPr>
                              <w:t>I rapporti privilegiati con le forze dell’Asse potevano essere spiegati con la situazione di oggettivo accerchiamento che il nostro paese visse durante la guerra. Il problema però sta nel fatto che anche per tutto il 1943 e il 1944, quando ormai le sorti della guerra erano segnate a favore de</w:t>
                            </w:r>
                            <w:r>
                              <w:rPr>
                                <w:b/>
                                <w:bCs/>
                                <w:i/>
                                <w:iCs/>
                              </w:rPr>
                              <w:t>gli</w:t>
                            </w:r>
                            <w:r>
                              <w:rPr>
                                <w:sz w:val="22"/>
                              </w:rPr>
                              <w:t xml:space="preserve"> </w:t>
                            </w:r>
                            <w:proofErr w:type="gramStart"/>
                            <w:r>
                              <w:rPr>
                                <w:b/>
                                <w:bCs/>
                                <w:i/>
                                <w:iCs/>
                              </w:rPr>
                              <w:t>Alleati</w:t>
                            </w:r>
                            <w:r>
                              <w:rPr>
                                <w:sz w:val="22"/>
                              </w:rPr>
                              <w:t xml:space="preserve"> ,</w:t>
                            </w:r>
                            <w:proofErr w:type="gramEnd"/>
                            <w:r>
                              <w:rPr>
                                <w:sz w:val="22"/>
                              </w:rPr>
                              <w:t xml:space="preserve"> la Svizzera mantenne forti relazioni con la Germania in difficoltà. Ciò provocò forte irritazione in particolare ne</w:t>
                            </w:r>
                            <w:r>
                              <w:rPr>
                                <w:b/>
                                <w:bCs/>
                                <w:i/>
                                <w:iCs/>
                              </w:rPr>
                              <w:t>gli</w:t>
                            </w:r>
                            <w:r w:rsidR="00140256">
                              <w:rPr>
                                <w:b/>
                                <w:bCs/>
                                <w:i/>
                                <w:iCs/>
                              </w:rPr>
                              <w:t xml:space="preserve"> </w:t>
                            </w:r>
                            <w:r>
                              <w:rPr>
                                <w:b/>
                                <w:bCs/>
                                <w:i/>
                                <w:iCs/>
                              </w:rPr>
                              <w:t>americani,</w:t>
                            </w:r>
                            <w:r>
                              <w:rPr>
                                <w:sz w:val="22"/>
                              </w:rPr>
                              <w:t xml:space="preserve"> che fecero pressioni crescenti sul nostro governo per ridurre drasticamente gli aiuti al loro nemico.</w:t>
                            </w:r>
                          </w:p>
                          <w:p w14:paraId="49B64434" w14:textId="77777777" w:rsidR="00D43110" w:rsidRDefault="00D43110">
                            <w:pPr>
                              <w:jc w:val="both"/>
                            </w:pPr>
                            <w:r>
                              <w:rPr>
                                <w:sz w:val="22"/>
                              </w:rPr>
                              <w:t>Solo nel 1945, a pochi mesi dalla fine della guerra, la Svizzera decise di sopprimere il commercio con la Germania e di garantire la confisca dei beni tedeschi depositati nelle banche.</w:t>
                            </w:r>
                          </w:p>
                          <w:p w14:paraId="70635BBA" w14:textId="77777777" w:rsidR="00D43110" w:rsidRDefault="00D43110">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066D2" id="Text Box 43" o:spid="_x0000_s1047" type="#_x0000_t202" style="position:absolute;margin-left:-9pt;margin-top:.65pt;width:468pt;height:118.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">
                <v:stroke dashstyle="1 1" endcap="round"/>
                <v:path arrowok="t"/>
                <v:textbox>
                  <w:txbxContent>
                    <w:p w14:paraId="031B4F1A" w14:textId="4D3EE90B" w:rsidR="00D43110" w:rsidRDefault="00D43110">
                      <w:pPr>
                        <w:jc w:val="both"/>
                        <w:rPr>
                          <w:sz w:val="22"/>
                        </w:rPr>
                      </w:pPr>
                      <w:r>
                        <w:rPr>
                          <w:sz w:val="22"/>
                        </w:rPr>
                        <w:t>I rapporti privilegiati con le forze dell’Asse potevano essere spiegati con la situazione di oggettivo accerchiamento che il nostro paese visse durante la guerra. Il problema però sta nel fatto che anche per tutto il 1943 e il 1944, quando ormai le sorti della guerra erano segnate a favore de</w:t>
                      </w:r>
                      <w:r>
                        <w:rPr>
                          <w:b/>
                          <w:bCs/>
                          <w:i/>
                          <w:iCs/>
                        </w:rPr>
                        <w:t>gli</w:t>
                      </w:r>
                      <w:r>
                        <w:rPr>
                          <w:sz w:val="22"/>
                        </w:rPr>
                        <w:t xml:space="preserve"> </w:t>
                      </w:r>
                      <w:proofErr w:type="gramStart"/>
                      <w:r>
                        <w:rPr>
                          <w:b/>
                          <w:bCs/>
                          <w:i/>
                          <w:iCs/>
                        </w:rPr>
                        <w:t>Alleati</w:t>
                      </w:r>
                      <w:r>
                        <w:rPr>
                          <w:sz w:val="22"/>
                        </w:rPr>
                        <w:t xml:space="preserve"> ,</w:t>
                      </w:r>
                      <w:proofErr w:type="gramEnd"/>
                      <w:r>
                        <w:rPr>
                          <w:sz w:val="22"/>
                        </w:rPr>
                        <w:t xml:space="preserve"> la Svizzera mantenne forti relazioni con la Germania in difficoltà. Ciò provocò forte irritazione in particolare ne</w:t>
                      </w:r>
                      <w:r>
                        <w:rPr>
                          <w:b/>
                          <w:bCs/>
                          <w:i/>
                          <w:iCs/>
                        </w:rPr>
                        <w:t>gli</w:t>
                      </w:r>
                      <w:r w:rsidR="00140256">
                        <w:rPr>
                          <w:b/>
                          <w:bCs/>
                          <w:i/>
                          <w:iCs/>
                        </w:rPr>
                        <w:t xml:space="preserve"> </w:t>
                      </w:r>
                      <w:r>
                        <w:rPr>
                          <w:b/>
                          <w:bCs/>
                          <w:i/>
                          <w:iCs/>
                        </w:rPr>
                        <w:t>americani,</w:t>
                      </w:r>
                      <w:r>
                        <w:rPr>
                          <w:sz w:val="22"/>
                        </w:rPr>
                        <w:t xml:space="preserve"> che fecero pressioni crescenti sul nostro governo per ridurre drasticamente gli aiuti al loro nemico.</w:t>
                      </w:r>
                    </w:p>
                    <w:p w14:paraId="49B64434" w14:textId="77777777" w:rsidR="00D43110" w:rsidRDefault="00D43110">
                      <w:pPr>
                        <w:jc w:val="both"/>
                      </w:pPr>
                      <w:r>
                        <w:rPr>
                          <w:sz w:val="22"/>
                        </w:rPr>
                        <w:t>Solo nel 1945, a pochi mesi dalla fine della guerra, la Svizzera decise di sopprimere il commercio con la Germania e di garantire la confisca dei beni tedeschi depositati nelle banche.</w:t>
                      </w:r>
                    </w:p>
                    <w:p w14:paraId="70635BBA" w14:textId="77777777" w:rsidR="00D43110" w:rsidRDefault="00D43110">
                      <w:pPr>
                        <w:jc w:val="both"/>
                      </w:pPr>
                    </w:p>
                  </w:txbxContent>
                </v:textbox>
              </v:shape>
            </w:pict>
          </mc:Fallback>
        </mc:AlternateContent>
      </w:r>
    </w:p>
    <w:p w14:paraId="0487D456" w14:textId="77777777" w:rsidR="00D43110" w:rsidRDefault="00D43110">
      <w:pPr>
        <w:tabs>
          <w:tab w:val="left" w:pos="2715"/>
        </w:tabs>
        <w:rPr>
          <w:sz w:val="22"/>
        </w:rPr>
      </w:pPr>
    </w:p>
    <w:p w14:paraId="69E98B35" w14:textId="77777777" w:rsidR="00D43110" w:rsidRDefault="00D43110">
      <w:pPr>
        <w:tabs>
          <w:tab w:val="left" w:pos="2715"/>
        </w:tabs>
        <w:rPr>
          <w:sz w:val="22"/>
        </w:rPr>
      </w:pPr>
    </w:p>
    <w:p w14:paraId="3F8E5149" w14:textId="77777777" w:rsidR="00D43110" w:rsidRDefault="00D43110">
      <w:pPr>
        <w:tabs>
          <w:tab w:val="left" w:pos="2715"/>
        </w:tabs>
        <w:rPr>
          <w:sz w:val="22"/>
        </w:rPr>
      </w:pPr>
    </w:p>
    <w:p w14:paraId="51D13FF9" w14:textId="77777777" w:rsidR="00D43110" w:rsidRDefault="00D43110">
      <w:pPr>
        <w:tabs>
          <w:tab w:val="left" w:pos="2715"/>
        </w:tabs>
        <w:rPr>
          <w:sz w:val="22"/>
        </w:rPr>
      </w:pPr>
    </w:p>
    <w:p w14:paraId="63902738" w14:textId="77777777" w:rsidR="00D43110" w:rsidRDefault="00D43110">
      <w:pPr>
        <w:tabs>
          <w:tab w:val="left" w:pos="2715"/>
        </w:tabs>
        <w:rPr>
          <w:sz w:val="22"/>
        </w:rPr>
      </w:pPr>
    </w:p>
    <w:p w14:paraId="2C3D8189" w14:textId="77777777" w:rsidR="00D43110" w:rsidRDefault="00D43110">
      <w:pPr>
        <w:tabs>
          <w:tab w:val="left" w:pos="2715"/>
        </w:tabs>
        <w:rPr>
          <w:sz w:val="22"/>
        </w:rPr>
      </w:pPr>
    </w:p>
    <w:p w14:paraId="4E9F37B7" w14:textId="77777777" w:rsidR="00D43110" w:rsidRDefault="00D43110">
      <w:pPr>
        <w:tabs>
          <w:tab w:val="left" w:pos="2715"/>
        </w:tabs>
        <w:rPr>
          <w:sz w:val="22"/>
        </w:rPr>
      </w:pPr>
    </w:p>
    <w:p w14:paraId="4D29443E" w14:textId="77777777" w:rsidR="00D43110" w:rsidRDefault="00D43110">
      <w:pPr>
        <w:tabs>
          <w:tab w:val="left" w:pos="2715"/>
        </w:tabs>
        <w:rPr>
          <w:sz w:val="22"/>
        </w:rPr>
      </w:pPr>
    </w:p>
    <w:p w14:paraId="432BD36B" w14:textId="77777777" w:rsidR="00D43110" w:rsidRDefault="00D43110">
      <w:pPr>
        <w:tabs>
          <w:tab w:val="left" w:pos="2715"/>
        </w:tabs>
        <w:rPr>
          <w:sz w:val="22"/>
        </w:rPr>
      </w:pPr>
    </w:p>
    <w:p w14:paraId="035A81FF" w14:textId="77777777" w:rsidR="00D43110" w:rsidRDefault="00D43110">
      <w:pPr>
        <w:pStyle w:val="Titolo3"/>
        <w:tabs>
          <w:tab w:val="left" w:pos="2715"/>
        </w:tabs>
        <w:rPr>
          <w:sz w:val="22"/>
        </w:rPr>
      </w:pPr>
      <w:r>
        <w:rPr>
          <w:sz w:val="22"/>
        </w:rPr>
        <w:t>La politica interna</w:t>
      </w:r>
    </w:p>
    <w:p w14:paraId="4239CA1C" w14:textId="77777777" w:rsidR="00D43110" w:rsidRDefault="00D43110">
      <w:pPr>
        <w:tabs>
          <w:tab w:val="left" w:pos="2715"/>
        </w:tabs>
        <w:rPr>
          <w:sz w:val="22"/>
        </w:rPr>
      </w:pPr>
    </w:p>
    <w:p w14:paraId="3E0B7009" w14:textId="77777777" w:rsidR="00D43110" w:rsidRDefault="00D43110">
      <w:pPr>
        <w:pStyle w:val="Corpodeltesto2"/>
        <w:tabs>
          <w:tab w:val="left" w:pos="2715"/>
        </w:tabs>
        <w:rPr>
          <w:sz w:val="22"/>
        </w:rPr>
      </w:pPr>
      <w:r>
        <w:rPr>
          <w:sz w:val="22"/>
        </w:rPr>
        <w:t>Anche nella politica interna, la situazione di accerchiamento influì sulla condotta delle autorità svizzere, anche se in misura minore.</w:t>
      </w:r>
    </w:p>
    <w:p w14:paraId="57D5D745" w14:textId="77777777" w:rsidR="00D43110" w:rsidRDefault="00D43110">
      <w:pPr>
        <w:tabs>
          <w:tab w:val="left" w:pos="2715"/>
        </w:tabs>
        <w:rPr>
          <w:sz w:val="22"/>
        </w:rPr>
      </w:pPr>
    </w:p>
    <w:p w14:paraId="41B04F47" w14:textId="77777777" w:rsidR="00D43110" w:rsidRDefault="00153307">
      <w:pPr>
        <w:tabs>
          <w:tab w:val="left" w:pos="2715"/>
        </w:tabs>
        <w:rPr>
          <w:sz w:val="22"/>
        </w:rPr>
      </w:pPr>
      <w:r>
        <w:rPr>
          <w:noProof/>
          <w:sz w:val="22"/>
        </w:rPr>
        <mc:AlternateContent>
          <mc:Choice Requires="wps">
            <w:drawing>
              <wp:anchor distT="0" distB="0" distL="114300" distR="114300" simplePos="0" relativeHeight="251654656" behindDoc="0" locked="0" layoutInCell="1" allowOverlap="1" wp14:anchorId="26FFFAA0" wp14:editId="453E9841">
                <wp:simplePos x="0" y="0"/>
                <wp:positionH relativeFrom="column">
                  <wp:posOffset>-114300</wp:posOffset>
                </wp:positionH>
                <wp:positionV relativeFrom="paragraph">
                  <wp:posOffset>8255</wp:posOffset>
                </wp:positionV>
                <wp:extent cx="5943600" cy="1249045"/>
                <wp:effectExtent l="0" t="0" r="0" b="0"/>
                <wp:wrapNone/>
                <wp:docPr id="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1249045"/>
                        </a:xfrm>
                        <a:prstGeom prst="rect">
                          <a:avLst/>
                        </a:prstGeom>
                        <a:solidFill>
                          <a:srgbClr val="FFFFFF"/>
                        </a:solidFill>
                        <a:ln w="9525" cap="rnd">
                          <a:solidFill>
                            <a:srgbClr val="000000"/>
                          </a:solidFill>
                          <a:prstDash val="sysDot"/>
                          <a:miter lim="800000"/>
                          <a:headEnd/>
                          <a:tailEnd/>
                        </a:ln>
                      </wps:spPr>
                      <wps:txbx>
                        <w:txbxContent>
                          <w:p w14:paraId="09A4C0A5" w14:textId="77777777" w:rsidR="00D43110" w:rsidRDefault="00D43110">
                            <w:pPr>
                              <w:pStyle w:val="Corpodeltesto2"/>
                              <w:rPr>
                                <w:sz w:val="22"/>
                              </w:rPr>
                            </w:pPr>
                            <w:r>
                              <w:rPr>
                                <w:sz w:val="22"/>
                              </w:rPr>
                              <w:t xml:space="preserve">Dalla metà degli anni Trenta si era affermato in Svizzera un movimento politico e culturale che perseguiva l’affermazione dei valori nazionali contro il totalitarismo fascista e nazista. Questo movimento fu definito </w:t>
                            </w:r>
                            <w:proofErr w:type="gramStart"/>
                            <w:r>
                              <w:rPr>
                                <w:sz w:val="22"/>
                              </w:rPr>
                              <w:t xml:space="preserve">« </w:t>
                            </w:r>
                            <w:r>
                              <w:rPr>
                                <w:b/>
                                <w:bCs/>
                                <w:i/>
                                <w:iCs/>
                              </w:rPr>
                              <w:t>difesa</w:t>
                            </w:r>
                            <w:proofErr w:type="gramEnd"/>
                            <w:r>
                              <w:rPr>
                                <w:b/>
                                <w:bCs/>
                                <w:i/>
                                <w:iCs/>
                              </w:rPr>
                              <w:t xml:space="preserve"> spirituale</w:t>
                            </w:r>
                            <w:r>
                              <w:rPr>
                                <w:sz w:val="22"/>
                              </w:rPr>
                              <w:t xml:space="preserve"> ». </w:t>
                            </w:r>
                          </w:p>
                          <w:p w14:paraId="107F3669" w14:textId="77777777" w:rsidR="00D43110" w:rsidRDefault="00D43110">
                            <w:pPr>
                              <w:pStyle w:val="Corpodeltesto2"/>
                            </w:pPr>
                            <w:r>
                              <w:rPr>
                                <w:sz w:val="22"/>
                              </w:rPr>
                              <w:t>Nel 1938, il Consiglio federale diede a questo movimento la sua formulazione ufficiale: condanna del razzismo, del nazionalismo etnico e della dittatura; difesa dei valori elvetici; pacifica convivenza di quattro culture, democrazia e federalismo, dignità dell’uomo. La difesa di questi valori era considerata un dovere sia per i cittadini sia per lo Stato.</w:t>
                            </w:r>
                          </w:p>
                          <w:p w14:paraId="7B572405" w14:textId="77777777" w:rsidR="00D43110" w:rsidRDefault="00D43110">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FFAA0" id="Text Box 44" o:spid="_x0000_s1048" type="#_x0000_t202" style="position:absolute;margin-left:-9pt;margin-top:.65pt;width:468pt;height:98.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">
                <v:stroke dashstyle="1 1" endcap="round"/>
                <v:path arrowok="t"/>
                <v:textbox>
                  <w:txbxContent>
                    <w:p w14:paraId="09A4C0A5" w14:textId="77777777" w:rsidR="00D43110" w:rsidRDefault="00D43110">
                      <w:pPr>
                        <w:pStyle w:val="Corpodeltesto2"/>
                        <w:rPr>
                          <w:sz w:val="22"/>
                        </w:rPr>
                      </w:pPr>
                      <w:r>
                        <w:rPr>
                          <w:sz w:val="22"/>
                        </w:rPr>
                        <w:t xml:space="preserve">Dalla metà degli anni Trenta si era affermato in Svizzera un movimento politico e culturale che perseguiva l’affermazione dei valori nazionali contro il totalitarismo fascista e nazista. Questo movimento fu definito </w:t>
                      </w:r>
                      <w:proofErr w:type="gramStart"/>
                      <w:r>
                        <w:rPr>
                          <w:sz w:val="22"/>
                        </w:rPr>
                        <w:t xml:space="preserve">« </w:t>
                      </w:r>
                      <w:r>
                        <w:rPr>
                          <w:b/>
                          <w:bCs/>
                          <w:i/>
                          <w:iCs/>
                        </w:rPr>
                        <w:t>difesa</w:t>
                      </w:r>
                      <w:proofErr w:type="gramEnd"/>
                      <w:r>
                        <w:rPr>
                          <w:b/>
                          <w:bCs/>
                          <w:i/>
                          <w:iCs/>
                        </w:rPr>
                        <w:t xml:space="preserve"> spirituale</w:t>
                      </w:r>
                      <w:r>
                        <w:rPr>
                          <w:sz w:val="22"/>
                        </w:rPr>
                        <w:t xml:space="preserve"> ». </w:t>
                      </w:r>
                    </w:p>
                    <w:p w14:paraId="107F3669" w14:textId="77777777" w:rsidR="00D43110" w:rsidRDefault="00D43110">
                      <w:pPr>
                        <w:pStyle w:val="Corpodeltesto2"/>
                      </w:pPr>
                      <w:r>
                        <w:rPr>
                          <w:sz w:val="22"/>
                        </w:rPr>
                        <w:t>Nel 1938, il Consiglio federale diede a questo movimento la sua formulazione ufficiale: condanna del razzismo, del nazionalismo etnico e della dittatura; difesa dei valori elvetici; pacifica convivenza di quattro culture, democrazia e federalismo, dignità dell’uomo. La difesa di questi valori era considerata un dovere sia per i cittadini sia per lo Stato.</w:t>
                      </w:r>
                    </w:p>
                    <w:p w14:paraId="7B572405" w14:textId="77777777" w:rsidR="00D43110" w:rsidRDefault="00D43110">
                      <w:pPr>
                        <w:jc w:val="both"/>
                      </w:pPr>
                    </w:p>
                  </w:txbxContent>
                </v:textbox>
              </v:shape>
            </w:pict>
          </mc:Fallback>
        </mc:AlternateContent>
      </w:r>
    </w:p>
    <w:p w14:paraId="23DE2F23" w14:textId="77777777" w:rsidR="00D43110" w:rsidRDefault="00D43110">
      <w:pPr>
        <w:tabs>
          <w:tab w:val="left" w:pos="2715"/>
        </w:tabs>
        <w:rPr>
          <w:sz w:val="22"/>
        </w:rPr>
      </w:pPr>
    </w:p>
    <w:p w14:paraId="1DC30B1D" w14:textId="77777777" w:rsidR="00D43110" w:rsidRDefault="00D43110">
      <w:pPr>
        <w:tabs>
          <w:tab w:val="left" w:pos="2715"/>
        </w:tabs>
        <w:rPr>
          <w:sz w:val="22"/>
        </w:rPr>
      </w:pPr>
    </w:p>
    <w:p w14:paraId="5E8E1041" w14:textId="77777777" w:rsidR="00D43110" w:rsidRDefault="00D43110">
      <w:pPr>
        <w:tabs>
          <w:tab w:val="left" w:pos="2715"/>
        </w:tabs>
        <w:rPr>
          <w:sz w:val="22"/>
        </w:rPr>
      </w:pPr>
    </w:p>
    <w:p w14:paraId="0B127AB6" w14:textId="77777777" w:rsidR="00D43110" w:rsidRDefault="00D43110">
      <w:pPr>
        <w:tabs>
          <w:tab w:val="left" w:pos="2715"/>
        </w:tabs>
        <w:rPr>
          <w:sz w:val="22"/>
        </w:rPr>
      </w:pPr>
    </w:p>
    <w:p w14:paraId="5EFA5D93" w14:textId="77777777" w:rsidR="00D43110" w:rsidRDefault="00D43110">
      <w:pPr>
        <w:tabs>
          <w:tab w:val="left" w:pos="2715"/>
        </w:tabs>
        <w:rPr>
          <w:sz w:val="22"/>
        </w:rPr>
      </w:pPr>
    </w:p>
    <w:p w14:paraId="45E4B8DA" w14:textId="77777777" w:rsidR="00D43110" w:rsidRDefault="00D43110">
      <w:pPr>
        <w:tabs>
          <w:tab w:val="left" w:pos="2715"/>
        </w:tabs>
        <w:rPr>
          <w:sz w:val="22"/>
        </w:rPr>
      </w:pPr>
    </w:p>
    <w:p w14:paraId="729464F9" w14:textId="77777777" w:rsidR="00D43110" w:rsidRDefault="00D43110">
      <w:pPr>
        <w:pStyle w:val="Pidipagina"/>
        <w:tabs>
          <w:tab w:val="clear" w:pos="4536"/>
          <w:tab w:val="clear" w:pos="9072"/>
          <w:tab w:val="left" w:pos="2715"/>
        </w:tabs>
        <w:rPr>
          <w:sz w:val="22"/>
        </w:rPr>
      </w:pPr>
    </w:p>
    <w:p w14:paraId="41F2A63C" w14:textId="77777777" w:rsidR="00D43110" w:rsidRDefault="00153307">
      <w:pPr>
        <w:tabs>
          <w:tab w:val="left" w:pos="2715"/>
        </w:tabs>
        <w:rPr>
          <w:sz w:val="22"/>
        </w:rPr>
      </w:pPr>
      <w:r>
        <w:rPr>
          <w:noProof/>
          <w:sz w:val="22"/>
        </w:rPr>
        <mc:AlternateContent>
          <mc:Choice Requires="wps">
            <w:drawing>
              <wp:anchor distT="0" distB="0" distL="114300" distR="114300" simplePos="0" relativeHeight="251655680" behindDoc="0" locked="0" layoutInCell="1" allowOverlap="1" wp14:anchorId="0D63BE13" wp14:editId="467F84D1">
                <wp:simplePos x="0" y="0"/>
                <wp:positionH relativeFrom="column">
                  <wp:posOffset>-114300</wp:posOffset>
                </wp:positionH>
                <wp:positionV relativeFrom="paragraph">
                  <wp:posOffset>36830</wp:posOffset>
                </wp:positionV>
                <wp:extent cx="5943600" cy="1363345"/>
                <wp:effectExtent l="0" t="0" r="0" b="0"/>
                <wp:wrapNone/>
                <wp:docPr id="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1363345"/>
                        </a:xfrm>
                        <a:prstGeom prst="rect">
                          <a:avLst/>
                        </a:prstGeom>
                        <a:solidFill>
                          <a:srgbClr val="FFFFFF"/>
                        </a:solidFill>
                        <a:ln w="9525" cap="rnd">
                          <a:solidFill>
                            <a:srgbClr val="000000"/>
                          </a:solidFill>
                          <a:prstDash val="sysDot"/>
                          <a:miter lim="800000"/>
                          <a:headEnd/>
                          <a:tailEnd/>
                        </a:ln>
                      </wps:spPr>
                      <wps:txbx>
                        <w:txbxContent>
                          <w:p w14:paraId="5F6BEA83" w14:textId="77777777" w:rsidR="00D43110" w:rsidRDefault="00D43110">
                            <w:pPr>
                              <w:pStyle w:val="Corpodeltesto2"/>
                              <w:rPr>
                                <w:sz w:val="22"/>
                              </w:rPr>
                            </w:pPr>
                            <w:r>
                              <w:rPr>
                                <w:sz w:val="22"/>
                              </w:rPr>
                              <w:t>Anche la Svizzera fu comunque influenzata dal clima politico che si respirava al di fuori dei suoi confini.</w:t>
                            </w:r>
                          </w:p>
                          <w:p w14:paraId="35396252" w14:textId="5F378035" w:rsidR="00D43110" w:rsidRPr="00140256" w:rsidRDefault="00D43110" w:rsidP="00140256">
                            <w:pPr>
                              <w:pStyle w:val="Corpodeltesto2"/>
                              <w:rPr>
                                <w:sz w:val="22"/>
                              </w:rPr>
                            </w:pPr>
                            <w:r>
                              <w:rPr>
                                <w:sz w:val="22"/>
                              </w:rPr>
                              <w:t>La guerra rafforzò il potere centrale e diede allo spirito militare una forza di penetrazione mai vista prima. Sempre più di frequente era possibile sentire discorsi che parlavano della necessità di una guida decisa, a cui dovere obbedienza senza aspettarsi ogni volta spiegazioni, o che ventilava la necessità di eliminare ogni divergenza di opinione all’interno della nazione, per difendere il bene supremo dell’interesse nazionale. Erano discorsi, per molti, un po’ troppo simili a quelli pronunciati dal fascismo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3BE13" id="Text Box 45" o:spid="_x0000_s1049" type="#_x0000_t202" style="position:absolute;margin-left:-9pt;margin-top:2.9pt;width:468pt;height:107.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">
                <v:stroke dashstyle="1 1" endcap="round"/>
                <v:path arrowok="t"/>
                <v:textbox>
                  <w:txbxContent>
                    <w:p w14:paraId="5F6BEA83" w14:textId="77777777" w:rsidR="00D43110" w:rsidRDefault="00D43110">
                      <w:pPr>
                        <w:pStyle w:val="Corpodeltesto2"/>
                        <w:rPr>
                          <w:sz w:val="22"/>
                        </w:rPr>
                      </w:pPr>
                      <w:r>
                        <w:rPr>
                          <w:sz w:val="22"/>
                        </w:rPr>
                        <w:t>Anche la Svizzera fu comunque influenzata dal clima politico che si respirava al di fuori dei suoi confini.</w:t>
                      </w:r>
                    </w:p>
                    <w:p w14:paraId="35396252" w14:textId="5F378035" w:rsidR="00D43110" w:rsidRPr="00140256" w:rsidRDefault="00D43110" w:rsidP="00140256">
                      <w:pPr>
                        <w:pStyle w:val="Corpodeltesto2"/>
                        <w:rPr>
                          <w:sz w:val="22"/>
                        </w:rPr>
                      </w:pPr>
                      <w:r>
                        <w:rPr>
                          <w:sz w:val="22"/>
                        </w:rPr>
                        <w:t>La guerra rafforzò il potere centrale e diede allo spirito militare una forza di penetrazione mai vista prima. Sempre più di frequente era possibile sentire discorsi che parlavano della necessità di una guida decisa, a cui dovere obbedienza senza aspettarsi ogni volta spiegazioni, o che ventilava la necessità di eliminare ogni divergenza di opinione all’interno della nazione, per difendere il bene supremo dell’interesse nazionale. Erano discorsi, per molti, un po’ troppo simili a quelli pronunciati dal fascismo</w:t>
                      </w:r>
                    </w:p>
                  </w:txbxContent>
                </v:textbox>
              </v:shape>
            </w:pict>
          </mc:Fallback>
        </mc:AlternateContent>
      </w:r>
    </w:p>
    <w:p w14:paraId="14E0165A" w14:textId="77777777" w:rsidR="00D43110" w:rsidRDefault="00D43110">
      <w:pPr>
        <w:tabs>
          <w:tab w:val="left" w:pos="2715"/>
        </w:tabs>
        <w:rPr>
          <w:sz w:val="22"/>
        </w:rPr>
      </w:pPr>
    </w:p>
    <w:p w14:paraId="73C64A44" w14:textId="77777777" w:rsidR="00D43110" w:rsidRDefault="00D43110">
      <w:pPr>
        <w:pStyle w:val="Pidipagina"/>
        <w:tabs>
          <w:tab w:val="clear" w:pos="4536"/>
          <w:tab w:val="clear" w:pos="9072"/>
          <w:tab w:val="left" w:pos="2715"/>
        </w:tabs>
        <w:rPr>
          <w:sz w:val="22"/>
        </w:rPr>
      </w:pPr>
    </w:p>
    <w:p w14:paraId="191C0F29" w14:textId="77777777" w:rsidR="00D43110" w:rsidRDefault="00D43110">
      <w:pPr>
        <w:tabs>
          <w:tab w:val="left" w:pos="2715"/>
        </w:tabs>
        <w:rPr>
          <w:sz w:val="22"/>
        </w:rPr>
      </w:pPr>
    </w:p>
    <w:p w14:paraId="647E667E" w14:textId="77777777" w:rsidR="00D43110" w:rsidRDefault="00D43110">
      <w:pPr>
        <w:tabs>
          <w:tab w:val="left" w:pos="2715"/>
        </w:tabs>
        <w:rPr>
          <w:sz w:val="22"/>
        </w:rPr>
      </w:pPr>
    </w:p>
    <w:p w14:paraId="602EDE5E" w14:textId="77777777" w:rsidR="00D43110" w:rsidRDefault="00D43110">
      <w:pPr>
        <w:tabs>
          <w:tab w:val="left" w:pos="2715"/>
        </w:tabs>
        <w:rPr>
          <w:sz w:val="22"/>
        </w:rPr>
      </w:pPr>
    </w:p>
    <w:p w14:paraId="011599E3" w14:textId="77777777" w:rsidR="00D43110" w:rsidRDefault="00D43110">
      <w:pPr>
        <w:tabs>
          <w:tab w:val="left" w:pos="2715"/>
        </w:tabs>
        <w:rPr>
          <w:sz w:val="22"/>
        </w:rPr>
      </w:pPr>
    </w:p>
    <w:p w14:paraId="34BD55DC" w14:textId="77777777" w:rsidR="00D43110" w:rsidRDefault="00D43110">
      <w:pPr>
        <w:tabs>
          <w:tab w:val="left" w:pos="2715"/>
        </w:tabs>
        <w:rPr>
          <w:sz w:val="22"/>
        </w:rPr>
      </w:pPr>
    </w:p>
    <w:p w14:paraId="5E939BD5" w14:textId="77777777" w:rsidR="00D43110" w:rsidRDefault="00D43110">
      <w:pPr>
        <w:widowControl w:val="0"/>
        <w:autoSpaceDE w:val="0"/>
        <w:autoSpaceDN w:val="0"/>
        <w:adjustRightInd w:val="0"/>
        <w:jc w:val="both"/>
        <w:rPr>
          <w:sz w:val="22"/>
        </w:rPr>
      </w:pPr>
    </w:p>
    <w:p w14:paraId="5FCE2796" w14:textId="77777777" w:rsidR="00D43110" w:rsidRDefault="00153307">
      <w:pPr>
        <w:widowControl w:val="0"/>
        <w:autoSpaceDE w:val="0"/>
        <w:autoSpaceDN w:val="0"/>
        <w:adjustRightInd w:val="0"/>
        <w:jc w:val="both"/>
        <w:rPr>
          <w:sz w:val="22"/>
        </w:rPr>
      </w:pPr>
      <w:r>
        <w:rPr>
          <w:noProof/>
          <w:sz w:val="22"/>
        </w:rPr>
        <mc:AlternateContent>
          <mc:Choice Requires="wps">
            <w:drawing>
              <wp:anchor distT="0" distB="0" distL="114300" distR="114300" simplePos="0" relativeHeight="251656704" behindDoc="0" locked="0" layoutInCell="1" allowOverlap="1" wp14:anchorId="25171C52" wp14:editId="02A639D4">
                <wp:simplePos x="0" y="0"/>
                <wp:positionH relativeFrom="column">
                  <wp:posOffset>-114300</wp:posOffset>
                </wp:positionH>
                <wp:positionV relativeFrom="paragraph">
                  <wp:posOffset>51435</wp:posOffset>
                </wp:positionV>
                <wp:extent cx="5943600" cy="1143000"/>
                <wp:effectExtent l="0" t="0" r="0" b="0"/>
                <wp:wrapNone/>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1143000"/>
                        </a:xfrm>
                        <a:prstGeom prst="rect">
                          <a:avLst/>
                        </a:prstGeom>
                        <a:solidFill>
                          <a:srgbClr val="FFFFFF"/>
                        </a:solidFill>
                        <a:ln w="9525" cap="rnd">
                          <a:solidFill>
                            <a:srgbClr val="000000"/>
                          </a:solidFill>
                          <a:prstDash val="sysDot"/>
                          <a:miter lim="800000"/>
                          <a:headEnd/>
                          <a:tailEnd/>
                        </a:ln>
                      </wps:spPr>
                      <wps:txbx>
                        <w:txbxContent>
                          <w:p w14:paraId="7F4FB230" w14:textId="77777777" w:rsidR="00D43110" w:rsidRDefault="00D43110">
                            <w:pPr>
                              <w:pStyle w:val="Corpodeltesto2"/>
                              <w:rPr>
                                <w:sz w:val="22"/>
                              </w:rPr>
                            </w:pPr>
                            <w:r>
                              <w:rPr>
                                <w:sz w:val="22"/>
                              </w:rPr>
                              <w:t>Crebbe all’interno del paese l’intolleranza nei confronti di ciò che non portava il marchio svizzero e, insieme, le istanze nazionaliste.</w:t>
                            </w:r>
                          </w:p>
                          <w:p w14:paraId="2F73DA98" w14:textId="77777777" w:rsidR="00D43110" w:rsidRDefault="00D43110">
                            <w:pPr>
                              <w:pStyle w:val="Corpodeltesto2"/>
                              <w:rPr>
                                <w:sz w:val="22"/>
                              </w:rPr>
                            </w:pPr>
                            <w:r>
                              <w:rPr>
                                <w:sz w:val="22"/>
                              </w:rPr>
                              <w:t xml:space="preserve">In questo clima, la </w:t>
                            </w:r>
                            <w:r>
                              <w:rPr>
                                <w:b/>
                                <w:bCs/>
                                <w:i/>
                                <w:iCs/>
                              </w:rPr>
                              <w:t>pena di morte</w:t>
                            </w:r>
                            <w:r>
                              <w:rPr>
                                <w:sz w:val="22"/>
                              </w:rPr>
                              <w:t xml:space="preserve">, prevista dal </w:t>
                            </w:r>
                            <w:proofErr w:type="gramStart"/>
                            <w:r>
                              <w:rPr>
                                <w:sz w:val="22"/>
                              </w:rPr>
                              <w:t>codice penale</w:t>
                            </w:r>
                            <w:proofErr w:type="gramEnd"/>
                            <w:r>
                              <w:rPr>
                                <w:sz w:val="22"/>
                              </w:rPr>
                              <w:t xml:space="preserve"> militare in caso di guerra, fu estesa anche al servizio attivo in tempo di pace: commettere reati quali lo spionaggio per conto di altri paesi o il sabotaggio di infrastrutture vitali per la difesa nazionale poteva portare alla fucilazione.</w:t>
                            </w:r>
                          </w:p>
                          <w:p w14:paraId="0A95B624" w14:textId="77777777" w:rsidR="00D43110" w:rsidRDefault="00D43110">
                            <w:pPr>
                              <w:pStyle w:val="Corpodeltesto2"/>
                              <w:rPr>
                                <w:sz w:val="22"/>
                              </w:rPr>
                            </w:pPr>
                            <w:r>
                              <w:rPr>
                                <w:sz w:val="22"/>
                              </w:rPr>
                              <w:t>Durante la Seconda guerra mondiale furono così eseguite in Svizzera 17 condanne a morte.</w:t>
                            </w:r>
                          </w:p>
                          <w:p w14:paraId="2C792A0B" w14:textId="77777777" w:rsidR="00D43110" w:rsidRDefault="00D43110">
                            <w:pPr>
                              <w:pStyle w:val="Corpodeltesto2"/>
                            </w:pPr>
                          </w:p>
                          <w:p w14:paraId="3F4EACDB" w14:textId="77777777" w:rsidR="00D43110" w:rsidRDefault="00D43110">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71C52" id="Text Box 46" o:spid="_x0000_s1050" type="#_x0000_t202" style="position:absolute;left:0;text-align:left;margin-left:-9pt;margin-top:4.05pt;width:468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">
                <v:stroke dashstyle="1 1" endcap="round"/>
                <v:path arrowok="t"/>
                <v:textbox>
                  <w:txbxContent>
                    <w:p w14:paraId="7F4FB230" w14:textId="77777777" w:rsidR="00D43110" w:rsidRDefault="00D43110">
                      <w:pPr>
                        <w:pStyle w:val="Corpodeltesto2"/>
                        <w:rPr>
                          <w:sz w:val="22"/>
                        </w:rPr>
                      </w:pPr>
                      <w:r>
                        <w:rPr>
                          <w:sz w:val="22"/>
                        </w:rPr>
                        <w:t>Crebbe all’interno del paese l’intolleranza nei confronti di ciò che non portava il marchio svizzero e, insieme, le istanze nazionaliste.</w:t>
                      </w:r>
                    </w:p>
                    <w:p w14:paraId="2F73DA98" w14:textId="77777777" w:rsidR="00D43110" w:rsidRDefault="00D43110">
                      <w:pPr>
                        <w:pStyle w:val="Corpodeltesto2"/>
                        <w:rPr>
                          <w:sz w:val="22"/>
                        </w:rPr>
                      </w:pPr>
                      <w:r>
                        <w:rPr>
                          <w:sz w:val="22"/>
                        </w:rPr>
                        <w:t xml:space="preserve">In questo clima, la </w:t>
                      </w:r>
                      <w:r>
                        <w:rPr>
                          <w:b/>
                          <w:bCs/>
                          <w:i/>
                          <w:iCs/>
                        </w:rPr>
                        <w:t>pena di morte</w:t>
                      </w:r>
                      <w:r>
                        <w:rPr>
                          <w:sz w:val="22"/>
                        </w:rPr>
                        <w:t xml:space="preserve">, prevista dal </w:t>
                      </w:r>
                      <w:proofErr w:type="gramStart"/>
                      <w:r>
                        <w:rPr>
                          <w:sz w:val="22"/>
                        </w:rPr>
                        <w:t>codice penale</w:t>
                      </w:r>
                      <w:proofErr w:type="gramEnd"/>
                      <w:r>
                        <w:rPr>
                          <w:sz w:val="22"/>
                        </w:rPr>
                        <w:t xml:space="preserve"> militare in caso di guerra, fu estesa anche al servizio attivo in tempo di pace: commettere reati quali lo spionaggio per conto di altri paesi o il sabotaggio di infrastrutture vitali per la difesa nazionale poteva portare alla fucilazione.</w:t>
                      </w:r>
                    </w:p>
                    <w:p w14:paraId="0A95B624" w14:textId="77777777" w:rsidR="00D43110" w:rsidRDefault="00D43110">
                      <w:pPr>
                        <w:pStyle w:val="Corpodeltesto2"/>
                        <w:rPr>
                          <w:sz w:val="22"/>
                        </w:rPr>
                      </w:pPr>
                      <w:r>
                        <w:rPr>
                          <w:sz w:val="22"/>
                        </w:rPr>
                        <w:t>Durante la Seconda guerra mondiale furono così eseguite in Svizzera 17 condanne a morte.</w:t>
                      </w:r>
                    </w:p>
                    <w:p w14:paraId="2C792A0B" w14:textId="77777777" w:rsidR="00D43110" w:rsidRDefault="00D43110">
                      <w:pPr>
                        <w:pStyle w:val="Corpodeltesto2"/>
                      </w:pPr>
                    </w:p>
                    <w:p w14:paraId="3F4EACDB" w14:textId="77777777" w:rsidR="00D43110" w:rsidRDefault="00D43110">
                      <w:pPr>
                        <w:jc w:val="both"/>
                      </w:pPr>
                    </w:p>
                  </w:txbxContent>
                </v:textbox>
              </v:shape>
            </w:pict>
          </mc:Fallback>
        </mc:AlternateContent>
      </w:r>
    </w:p>
    <w:p w14:paraId="02D1888D" w14:textId="77777777" w:rsidR="00D43110" w:rsidRDefault="00D43110">
      <w:pPr>
        <w:tabs>
          <w:tab w:val="left" w:pos="2715"/>
        </w:tabs>
        <w:rPr>
          <w:sz w:val="22"/>
        </w:rPr>
      </w:pPr>
    </w:p>
    <w:p w14:paraId="3B7041A5" w14:textId="77777777" w:rsidR="00D43110" w:rsidRDefault="00D43110">
      <w:pPr>
        <w:tabs>
          <w:tab w:val="left" w:pos="2715"/>
        </w:tabs>
        <w:rPr>
          <w:sz w:val="22"/>
        </w:rPr>
      </w:pPr>
    </w:p>
    <w:p w14:paraId="5C93282A" w14:textId="77777777" w:rsidR="00D43110" w:rsidRDefault="00D43110">
      <w:pPr>
        <w:tabs>
          <w:tab w:val="left" w:pos="2715"/>
        </w:tabs>
        <w:rPr>
          <w:sz w:val="22"/>
        </w:rPr>
      </w:pPr>
    </w:p>
    <w:p w14:paraId="1478C035" w14:textId="77777777" w:rsidR="00D43110" w:rsidRDefault="00D43110">
      <w:pPr>
        <w:tabs>
          <w:tab w:val="left" w:pos="2715"/>
        </w:tabs>
        <w:rPr>
          <w:sz w:val="22"/>
        </w:rPr>
      </w:pPr>
    </w:p>
    <w:p w14:paraId="777268C6" w14:textId="77777777" w:rsidR="00D43110" w:rsidRDefault="00D43110">
      <w:pPr>
        <w:tabs>
          <w:tab w:val="left" w:pos="2715"/>
        </w:tabs>
        <w:rPr>
          <w:sz w:val="22"/>
        </w:rPr>
      </w:pPr>
    </w:p>
    <w:p w14:paraId="7B2A649E" w14:textId="77777777" w:rsidR="00D43110" w:rsidRDefault="00D43110">
      <w:pPr>
        <w:tabs>
          <w:tab w:val="left" w:pos="2715"/>
        </w:tabs>
        <w:rPr>
          <w:sz w:val="22"/>
        </w:rPr>
      </w:pPr>
    </w:p>
    <w:p w14:paraId="246308CC" w14:textId="77777777" w:rsidR="00D43110" w:rsidRDefault="00D43110">
      <w:pPr>
        <w:tabs>
          <w:tab w:val="left" w:pos="2715"/>
        </w:tabs>
        <w:rPr>
          <w:sz w:val="22"/>
        </w:rPr>
      </w:pPr>
    </w:p>
    <w:p w14:paraId="1FD776F7" w14:textId="77777777" w:rsidR="00D43110" w:rsidRDefault="00D43110">
      <w:pPr>
        <w:tabs>
          <w:tab w:val="left" w:pos="2715"/>
        </w:tabs>
        <w:rPr>
          <w:sz w:val="22"/>
        </w:rPr>
      </w:pPr>
    </w:p>
    <w:p w14:paraId="27FBA205" w14:textId="77777777" w:rsidR="00D43110" w:rsidRDefault="00D43110">
      <w:pPr>
        <w:pStyle w:val="Corpodeltesto2"/>
        <w:tabs>
          <w:tab w:val="left" w:pos="2715"/>
        </w:tabs>
        <w:rPr>
          <w:sz w:val="22"/>
        </w:rPr>
      </w:pPr>
      <w:r>
        <w:rPr>
          <w:sz w:val="22"/>
        </w:rPr>
        <w:t>Sta di fatto che mai in Svizzera si arrivò a instaurare un regime di stampo fascista, anche se alcuni storici parlano a proposito del clima che si respirava allora di “totalitarismo elvetico”. Nel mantenere saldi alcuni dei principi tipici della democrazia e dello Stato di diritto, pesarono le pressioni esercitate sulle autorità dall’opinione pubblica, dalla stampa, dai partiti politici.</w:t>
      </w:r>
    </w:p>
    <w:sectPr w:rsidR="00D431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8A3FE" w14:textId="77777777" w:rsidR="00554449" w:rsidRDefault="00554449" w:rsidP="00D43110">
      <w:pPr>
        <w:pStyle w:val="Titolo"/>
      </w:pPr>
      <w:r>
        <w:separator/>
      </w:r>
    </w:p>
  </w:endnote>
  <w:endnote w:type="continuationSeparator" w:id="0">
    <w:p w14:paraId="3E69BE60" w14:textId="77777777" w:rsidR="00554449" w:rsidRDefault="00554449" w:rsidP="00D43110">
      <w:pPr>
        <w:pStyle w:val="Titol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F7D97" w14:textId="77777777" w:rsidR="00D43110" w:rsidRDefault="00D4311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1A1BF21" w14:textId="77777777" w:rsidR="00D43110" w:rsidRDefault="00D43110">
    <w:pPr>
      <w:pStyle w:val="Pidipa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E2FE" w14:textId="77777777" w:rsidR="00D43110" w:rsidRDefault="00D4311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2276DB21" w14:textId="77777777" w:rsidR="00D43110" w:rsidRDefault="00D43110">
    <w:pPr>
      <w:pStyle w:val="Pidipagin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A634F" w14:textId="77777777" w:rsidR="00554449" w:rsidRDefault="00554449" w:rsidP="00D43110">
      <w:pPr>
        <w:pStyle w:val="Titolo"/>
      </w:pPr>
      <w:r>
        <w:separator/>
      </w:r>
    </w:p>
  </w:footnote>
  <w:footnote w:type="continuationSeparator" w:id="0">
    <w:p w14:paraId="32B6CA79" w14:textId="77777777" w:rsidR="00554449" w:rsidRDefault="00554449" w:rsidP="00D43110">
      <w:pPr>
        <w:pStyle w:val="Titol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73"/>
      <w:gridCol w:w="4817"/>
    </w:tblGrid>
    <w:tr w:rsidR="00D43110" w14:paraId="2375F97B" w14:textId="77777777">
      <w:tblPrEx>
        <w:tblCellMar>
          <w:top w:w="0" w:type="dxa"/>
          <w:bottom w:w="0" w:type="dxa"/>
        </w:tblCellMar>
      </w:tblPrEx>
      <w:tc>
        <w:tcPr>
          <w:tcW w:w="9790" w:type="dxa"/>
          <w:gridSpan w:val="2"/>
        </w:tcPr>
        <w:p w14:paraId="0D4ECF5E" w14:textId="77777777" w:rsidR="00D43110" w:rsidRDefault="00D43110">
          <w:pPr>
            <w:pStyle w:val="Intestazione"/>
            <w:rPr>
              <w:rFonts w:ascii="Century Gothic" w:hAnsi="Century Gothic"/>
              <w:b/>
              <w:bCs/>
              <w:i/>
              <w:iCs/>
            </w:rPr>
          </w:pPr>
          <w:r>
            <w:rPr>
              <w:rFonts w:ascii="Century Gothic" w:hAnsi="Century Gothic"/>
              <w:b/>
              <w:bCs/>
              <w:i/>
              <w:iCs/>
            </w:rPr>
            <w:t>La Svizzera nel contesto bellico</w:t>
          </w:r>
        </w:p>
      </w:tc>
    </w:tr>
    <w:tr w:rsidR="00D43110" w14:paraId="62330248" w14:textId="77777777">
      <w:tblPrEx>
        <w:tblCellMar>
          <w:top w:w="0" w:type="dxa"/>
          <w:bottom w:w="0" w:type="dxa"/>
        </w:tblCellMar>
      </w:tblPrEx>
      <w:trPr>
        <w:cantSplit/>
      </w:trPr>
      <w:tc>
        <w:tcPr>
          <w:tcW w:w="4973" w:type="dxa"/>
        </w:tcPr>
        <w:p w14:paraId="7FF09D3A" w14:textId="77777777" w:rsidR="00D43110" w:rsidRDefault="00D43110">
          <w:pPr>
            <w:pStyle w:val="Intestazione"/>
          </w:pPr>
          <w:r>
            <w:rPr>
              <w:rFonts w:ascii="Century Gothic" w:hAnsi="Century Gothic"/>
              <w:sz w:val="20"/>
            </w:rPr>
            <w:t>La Svizzera durante la Seconda guerra mondiale</w:t>
          </w:r>
        </w:p>
      </w:tc>
      <w:tc>
        <w:tcPr>
          <w:tcW w:w="4817" w:type="dxa"/>
        </w:tcPr>
        <w:p w14:paraId="4CCCA717" w14:textId="77777777" w:rsidR="00D43110" w:rsidRDefault="00D43110">
          <w:pPr>
            <w:pStyle w:val="Intestazione"/>
          </w:pPr>
        </w:p>
      </w:tc>
    </w:tr>
  </w:tbl>
  <w:p w14:paraId="59EB77B2" w14:textId="77777777" w:rsidR="00D43110" w:rsidRDefault="00D4311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110"/>
    <w:rsid w:val="00140256"/>
    <w:rsid w:val="00153307"/>
    <w:rsid w:val="004E6BDE"/>
    <w:rsid w:val="00554449"/>
    <w:rsid w:val="00C84645"/>
    <w:rsid w:val="00D43110"/>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AAB09"/>
  <w15:chartTrackingRefBased/>
  <w15:docId w15:val="{D7701A6C-68DF-454F-97CC-1FDDAC5C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CH"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it-IT"/>
    </w:rPr>
  </w:style>
  <w:style w:type="paragraph" w:styleId="Titolo1">
    <w:name w:val="heading 1"/>
    <w:basedOn w:val="Normale"/>
    <w:next w:val="Normale"/>
    <w:qFormat/>
    <w:pPr>
      <w:keepNext/>
      <w:outlineLvl w:val="0"/>
    </w:pPr>
    <w:rPr>
      <w:u w:val="single"/>
    </w:rPr>
  </w:style>
  <w:style w:type="paragraph" w:styleId="Titolo2">
    <w:name w:val="heading 2"/>
    <w:basedOn w:val="Normale"/>
    <w:next w:val="Normale"/>
    <w:qFormat/>
    <w:pPr>
      <w:keepNext/>
      <w:jc w:val="both"/>
      <w:outlineLvl w:val="1"/>
    </w:pPr>
    <w:rPr>
      <w:b/>
      <w:bCs/>
    </w:rPr>
  </w:style>
  <w:style w:type="paragraph" w:styleId="Titolo3">
    <w:name w:val="heading 3"/>
    <w:basedOn w:val="Normale"/>
    <w:next w:val="Normale"/>
    <w:qFormat/>
    <w:pPr>
      <w:keepNext/>
      <w:outlineLvl w:val="2"/>
    </w:pPr>
    <w:rPr>
      <w:b/>
      <w:bCs/>
    </w:rPr>
  </w:style>
  <w:style w:type="paragraph" w:styleId="Titolo4">
    <w:name w:val="heading 4"/>
    <w:basedOn w:val="Normale"/>
    <w:next w:val="Normale"/>
    <w:qFormat/>
    <w:pPr>
      <w:keepNext/>
      <w:tabs>
        <w:tab w:val="left" w:pos="2715"/>
      </w:tabs>
      <w:jc w:val="center"/>
      <w:outlineLvl w:val="3"/>
    </w:pPr>
    <w:rPr>
      <w:b/>
      <w:bCs/>
      <w:sz w:val="32"/>
    </w:rPr>
  </w:style>
  <w:style w:type="paragraph" w:styleId="Titolo5">
    <w:name w:val="heading 5"/>
    <w:basedOn w:val="Normale"/>
    <w:next w:val="Normale"/>
    <w:qFormat/>
    <w:pPr>
      <w:keepNext/>
      <w:jc w:val="center"/>
      <w:outlineLvl w:val="4"/>
    </w:pPr>
    <w:rPr>
      <w:i/>
      <w:iCs/>
    </w:rPr>
  </w:style>
  <w:style w:type="paragraph" w:styleId="Titolo6">
    <w:name w:val="heading 6"/>
    <w:basedOn w:val="Normale"/>
    <w:next w:val="Normale"/>
    <w:qFormat/>
    <w:pPr>
      <w:keepNext/>
      <w:jc w:val="center"/>
      <w:outlineLvl w:val="5"/>
    </w:pPr>
    <w:rPr>
      <w:i/>
      <w:iCs/>
      <w:sz w:val="22"/>
    </w:rPr>
  </w:style>
  <w:style w:type="paragraph" w:styleId="Titolo7">
    <w:name w:val="heading 7"/>
    <w:basedOn w:val="Normale"/>
    <w:next w:val="Normale"/>
    <w:qFormat/>
    <w:pPr>
      <w:keepNext/>
      <w:jc w:val="right"/>
      <w:outlineLvl w:val="6"/>
    </w:pPr>
    <w:rPr>
      <w:rFonts w:ascii="Arial" w:hAnsi="Arial" w:cs="Arial"/>
      <w:i/>
      <w:iCs/>
      <w:sz w:val="16"/>
      <w:szCs w:val="14"/>
    </w:rPr>
  </w:style>
  <w:style w:type="paragraph" w:styleId="Titolo8">
    <w:name w:val="heading 8"/>
    <w:basedOn w:val="Normale"/>
    <w:next w:val="Normale"/>
    <w:qFormat/>
    <w:pPr>
      <w:keepNext/>
      <w:tabs>
        <w:tab w:val="left" w:pos="2715"/>
      </w:tabs>
      <w:spacing w:line="360" w:lineRule="atLeast"/>
      <w:jc w:val="center"/>
      <w:outlineLvl w:val="7"/>
    </w:pPr>
    <w:rPr>
      <w:rFonts w:ascii="Arial" w:hAnsi="Arial" w:cs="Arial"/>
      <w:b/>
      <w:bCs/>
      <w:sz w:val="28"/>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Corpotesto">
    <w:name w:val="Body Text"/>
    <w:basedOn w:val="Normale"/>
    <w:rPr>
      <w:i/>
      <w:iCs/>
    </w:rPr>
  </w:style>
  <w:style w:type="paragraph" w:styleId="Titolo">
    <w:name w:val="Title"/>
    <w:basedOn w:val="Normale"/>
    <w:qFormat/>
    <w:pPr>
      <w:jc w:val="center"/>
    </w:pPr>
    <w:rPr>
      <w:b/>
      <w:bCs/>
      <w:sz w:val="32"/>
    </w:rPr>
  </w:style>
  <w:style w:type="paragraph" w:styleId="Corpodeltesto2">
    <w:name w:val="Body Text 2"/>
    <w:basedOn w:val="Normale"/>
    <w:link w:val="Corpodeltesto2Carattere"/>
    <w:pPr>
      <w:jc w:val="both"/>
    </w:pPr>
  </w:style>
  <w:style w:type="paragraph" w:styleId="Testodelblocco">
    <w:name w:val="Block Text"/>
    <w:basedOn w:val="Normale"/>
    <w:pPr>
      <w:widowControl w:val="0"/>
      <w:autoSpaceDE w:val="0"/>
      <w:autoSpaceDN w:val="0"/>
      <w:adjustRightInd w:val="0"/>
      <w:spacing w:line="235" w:lineRule="atLeast"/>
      <w:ind w:left="540" w:right="600"/>
      <w:jc w:val="both"/>
    </w:pPr>
  </w:style>
  <w:style w:type="paragraph" w:styleId="Rientrocorpodeltesto">
    <w:name w:val="Body Text Indent"/>
    <w:basedOn w:val="Normale"/>
    <w:pPr>
      <w:widowControl w:val="0"/>
      <w:autoSpaceDE w:val="0"/>
      <w:autoSpaceDN w:val="0"/>
      <w:adjustRightInd w:val="0"/>
      <w:spacing w:line="211" w:lineRule="atLeast"/>
      <w:ind w:hanging="4"/>
      <w:jc w:val="both"/>
    </w:pPr>
    <w:rPr>
      <w:b/>
      <w:bCs/>
      <w:sz w:val="22"/>
      <w:szCs w:val="18"/>
    </w:rPr>
  </w:style>
  <w:style w:type="paragraph" w:styleId="Pidipagina">
    <w:name w:val="footer"/>
    <w:basedOn w:val="Normale"/>
    <w:pPr>
      <w:tabs>
        <w:tab w:val="center" w:pos="4536"/>
        <w:tab w:val="right" w:pos="9072"/>
      </w:tabs>
    </w:pPr>
  </w:style>
  <w:style w:type="character" w:styleId="Numeropagina">
    <w:name w:val="page number"/>
    <w:basedOn w:val="Carpredefinitoparagrafo"/>
  </w:style>
  <w:style w:type="paragraph" w:styleId="Testonotaapidipagina">
    <w:name w:val="footnote text"/>
    <w:basedOn w:val="Normale"/>
    <w:semiHidden/>
    <w:rPr>
      <w:sz w:val="20"/>
      <w:szCs w:val="20"/>
    </w:rPr>
  </w:style>
  <w:style w:type="character" w:styleId="Rimandonotaapidipagina">
    <w:name w:val="footnote reference"/>
    <w:basedOn w:val="Carpredefinitoparagrafo"/>
    <w:semiHidden/>
    <w:rPr>
      <w:vertAlign w:val="superscript"/>
    </w:rPr>
  </w:style>
  <w:style w:type="paragraph" w:styleId="Corpodeltesto3">
    <w:name w:val="Body Text 3"/>
    <w:basedOn w:val="Normale"/>
    <w:pPr>
      <w:tabs>
        <w:tab w:val="left" w:pos="2715"/>
      </w:tabs>
      <w:ind w:right="8378"/>
    </w:pPr>
  </w:style>
  <w:style w:type="paragraph" w:styleId="Intestazione">
    <w:name w:val="header"/>
    <w:basedOn w:val="Normale"/>
    <w:pPr>
      <w:tabs>
        <w:tab w:val="center" w:pos="4536"/>
        <w:tab w:val="right" w:pos="9072"/>
      </w:tabs>
    </w:pPr>
  </w:style>
  <w:style w:type="paragraph" w:customStyle="1" w:styleId="Risposte">
    <w:name w:val="Risposte"/>
    <w:basedOn w:val="Normale"/>
    <w:pPr>
      <w:spacing w:line="500" w:lineRule="atLeast"/>
      <w:jc w:val="both"/>
    </w:pPr>
    <w:rPr>
      <w:rFonts w:ascii="Arial" w:hAnsi="Arial" w:cs="Arial"/>
      <w:lang w:eastAsia="en-US"/>
    </w:rPr>
  </w:style>
  <w:style w:type="table" w:styleId="Grigliatabella">
    <w:name w:val="Table Grid"/>
    <w:basedOn w:val="Tabellanormale"/>
    <w:rsid w:val="004E6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ltesto2Carattere">
    <w:name w:val="Corpo del testo 2 Carattere"/>
    <w:basedOn w:val="Carpredefinitoparagrafo"/>
    <w:link w:val="Corpodeltesto2"/>
    <w:rsid w:val="00C84645"/>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12</Pages>
  <Words>1489</Words>
  <Characters>8493</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LA SVIZZERA NEL CONTESTO BELLICO</vt:lpstr>
    </vt:vector>
  </TitlesOfParts>
  <Company> </Company>
  <LinksUpToDate>false</LinksUpToDate>
  <CharactersWithSpaces>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SVIZZERA NEL CONTESTO BELLICO</dc:title>
  <dc:subject/>
  <dc:creator>Alessandro</dc:creator>
  <cp:keywords/>
  <dc:description/>
  <cp:lastModifiedBy>Maurizio Binaghi</cp:lastModifiedBy>
  <cp:revision>4</cp:revision>
  <dcterms:created xsi:type="dcterms:W3CDTF">2022-03-02T17:14:00Z</dcterms:created>
  <dcterms:modified xsi:type="dcterms:W3CDTF">2022-03-02T17:27:00Z</dcterms:modified>
</cp:coreProperties>
</file>